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9" w:rsidRDefault="00015B89" w:rsidP="0001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19, Section 1:  The United States Enters World War I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  <w:b/>
          <w:bCs/>
        </w:rPr>
        <w:t xml:space="preserve">I. Woodrow Wilson’s Diplomacy </w:t>
      </w:r>
      <w:r w:rsidRPr="00015B89">
        <w:rPr>
          <w:rFonts w:ascii="Times New Roman" w:hAnsi="Times New Roman" w:cs="Times New Roman"/>
          <w:i/>
          <w:iCs/>
        </w:rPr>
        <w:t>(pages 576–577)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A. </w:t>
      </w:r>
      <w:r w:rsidRPr="00015B89">
        <w:rPr>
          <w:rFonts w:ascii="Times New Roman" w:hAnsi="Times New Roman" w:cs="Times New Roman"/>
        </w:rPr>
        <w:t>President Wilson was opposed to imperialism and believed democracy was necessary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to keep the nation stable and prosperous. He wanted a world free from revolution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and war.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B. </w:t>
      </w:r>
      <w:r w:rsidRPr="00015B89">
        <w:rPr>
          <w:rFonts w:ascii="Times New Roman" w:hAnsi="Times New Roman" w:cs="Times New Roman"/>
        </w:rPr>
        <w:t xml:space="preserve">In 1911 a revolution in Mexico forced its leader, </w:t>
      </w:r>
      <w:proofErr w:type="spellStart"/>
      <w:r w:rsidRPr="00015B89">
        <w:rPr>
          <w:rFonts w:ascii="Times New Roman" w:hAnsi="Times New Roman" w:cs="Times New Roman"/>
        </w:rPr>
        <w:t>Porfirio</w:t>
      </w:r>
      <w:proofErr w:type="spellEnd"/>
      <w:r w:rsidRPr="00015B89">
        <w:rPr>
          <w:rFonts w:ascii="Times New Roman" w:hAnsi="Times New Roman" w:cs="Times New Roman"/>
        </w:rPr>
        <w:t xml:space="preserve"> </w:t>
      </w:r>
      <w:proofErr w:type="spellStart"/>
      <w:r w:rsidRPr="00015B89">
        <w:rPr>
          <w:rFonts w:ascii="Times New Roman" w:hAnsi="Times New Roman" w:cs="Times New Roman"/>
        </w:rPr>
        <w:t>Díaz</w:t>
      </w:r>
      <w:proofErr w:type="spellEnd"/>
      <w:r w:rsidRPr="00015B89">
        <w:rPr>
          <w:rFonts w:ascii="Times New Roman" w:hAnsi="Times New Roman" w:cs="Times New Roman"/>
        </w:rPr>
        <w:t>, to flee the country. The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new leader, Francisco Madero, was a poor administrator. General </w:t>
      </w:r>
      <w:proofErr w:type="spellStart"/>
      <w:r w:rsidRPr="00015B89">
        <w:rPr>
          <w:rFonts w:ascii="Times New Roman" w:hAnsi="Times New Roman" w:cs="Times New Roman"/>
          <w:b/>
          <w:bCs/>
        </w:rPr>
        <w:t>Victoriano</w:t>
      </w:r>
      <w:proofErr w:type="spellEnd"/>
      <w:r w:rsidRPr="00015B89">
        <w:rPr>
          <w:rFonts w:ascii="Times New Roman" w:hAnsi="Times New Roman" w:cs="Times New Roman"/>
          <w:b/>
          <w:bCs/>
        </w:rPr>
        <w:t xml:space="preserve"> Huerta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took over in Mexico and presumably had Madero murdered. Wilson refused to recognize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the new government and prevented weapons from reaching Huerta.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C. </w:t>
      </w:r>
      <w:r w:rsidRPr="00015B89">
        <w:rPr>
          <w:rFonts w:ascii="Times New Roman" w:hAnsi="Times New Roman" w:cs="Times New Roman"/>
        </w:rPr>
        <w:t>In 1914 Wilson sent marines to seize the Mexican port of Veracruz to overthrow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Huerta. Anti-American riots broke out in Mexico. International mediation of the dispute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placed </w:t>
      </w:r>
      <w:proofErr w:type="spellStart"/>
      <w:r w:rsidRPr="00015B89">
        <w:rPr>
          <w:rFonts w:ascii="Times New Roman" w:hAnsi="Times New Roman" w:cs="Times New Roman"/>
        </w:rPr>
        <w:t>Venustiano</w:t>
      </w:r>
      <w:proofErr w:type="spellEnd"/>
      <w:r w:rsidRPr="00015B89">
        <w:rPr>
          <w:rFonts w:ascii="Times New Roman" w:hAnsi="Times New Roman" w:cs="Times New Roman"/>
        </w:rPr>
        <w:t xml:space="preserve"> Carranza as Mexico’s new president.</w:t>
      </w:r>
    </w:p>
    <w:p w:rsid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D. </w:t>
      </w:r>
      <w:r w:rsidRPr="00015B89">
        <w:rPr>
          <w:rFonts w:ascii="Times New Roman" w:hAnsi="Times New Roman" w:cs="Times New Roman"/>
        </w:rPr>
        <w:t>Mexican forces opposed to Carranza conducted raids into the United States, hoping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Wilson would intervene. </w:t>
      </w:r>
      <w:proofErr w:type="spellStart"/>
      <w:r w:rsidRPr="00015B89">
        <w:rPr>
          <w:rFonts w:ascii="Times New Roman" w:hAnsi="Times New Roman" w:cs="Times New Roman"/>
          <w:b/>
          <w:bCs/>
        </w:rPr>
        <w:t>Pancho</w:t>
      </w:r>
      <w:proofErr w:type="spellEnd"/>
      <w:r w:rsidRPr="00015B89">
        <w:rPr>
          <w:rFonts w:ascii="Times New Roman" w:hAnsi="Times New Roman" w:cs="Times New Roman"/>
          <w:b/>
          <w:bCs/>
        </w:rPr>
        <w:t xml:space="preserve"> Villa </w:t>
      </w:r>
      <w:r w:rsidRPr="00015B89">
        <w:rPr>
          <w:rFonts w:ascii="Times New Roman" w:hAnsi="Times New Roman" w:cs="Times New Roman"/>
        </w:rPr>
        <w:t xml:space="preserve">led a group of </w:t>
      </w:r>
      <w:r w:rsidRPr="00015B89">
        <w:rPr>
          <w:rFonts w:ascii="Times New Roman" w:hAnsi="Times New Roman" w:cs="Times New Roman"/>
          <w:b/>
          <w:bCs/>
        </w:rPr>
        <w:t xml:space="preserve">guerrillas, </w:t>
      </w:r>
      <w:r w:rsidRPr="00015B89">
        <w:rPr>
          <w:rFonts w:ascii="Times New Roman" w:hAnsi="Times New Roman" w:cs="Times New Roman"/>
        </w:rPr>
        <w:t>an armed group that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carries out surprise attacks, into New Mexico, and a number of Americans were killed.</w:t>
      </w:r>
      <w:r>
        <w:rPr>
          <w:rFonts w:ascii="Times New Roman" w:hAnsi="Times New Roman" w:cs="Times New Roman"/>
        </w:rPr>
        <w:t xml:space="preserve"> 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E. </w:t>
      </w:r>
      <w:r w:rsidRPr="00015B89">
        <w:rPr>
          <w:rFonts w:ascii="Times New Roman" w:hAnsi="Times New Roman" w:cs="Times New Roman"/>
        </w:rPr>
        <w:t xml:space="preserve">Wilson sent General </w:t>
      </w:r>
      <w:r w:rsidRPr="00015B89">
        <w:rPr>
          <w:rFonts w:ascii="Times New Roman" w:hAnsi="Times New Roman" w:cs="Times New Roman"/>
          <w:b/>
          <w:bCs/>
        </w:rPr>
        <w:t xml:space="preserve">John J. Pershing </w:t>
      </w:r>
      <w:r w:rsidRPr="00015B89">
        <w:rPr>
          <w:rFonts w:ascii="Times New Roman" w:hAnsi="Times New Roman" w:cs="Times New Roman"/>
        </w:rPr>
        <w:t>and his troops into Mexico to capture Villa.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Pershing was </w:t>
      </w:r>
      <w:r w:rsidRPr="00015B89">
        <w:rPr>
          <w:rFonts w:ascii="Times New Roman" w:hAnsi="Times New Roman" w:cs="Times New Roman"/>
        </w:rPr>
        <w:lastRenderedPageBreak/>
        <w:t>unsuccessful. Wilson’s Mexican policy damaged U.S. foreign relations.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5B89">
        <w:rPr>
          <w:rFonts w:ascii="Times New Roman" w:hAnsi="Times New Roman" w:cs="Times New Roman"/>
          <w:b/>
          <w:bCs/>
        </w:rPr>
        <w:t>Discussion Question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</w:rPr>
        <w:t xml:space="preserve">What was President Wilson’s foreign policy in Mexico? </w:t>
      </w:r>
      <w:r w:rsidRPr="00015B89">
        <w:rPr>
          <w:rFonts w:ascii="Times New Roman" w:hAnsi="Times New Roman" w:cs="Times New Roman"/>
          <w:i/>
          <w:iCs/>
        </w:rPr>
        <w:t>(Wilson refused to recognize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 xml:space="preserve">new Mexican government led by General </w:t>
      </w:r>
      <w:proofErr w:type="spellStart"/>
      <w:r w:rsidRPr="00015B89">
        <w:rPr>
          <w:rFonts w:ascii="Times New Roman" w:hAnsi="Times New Roman" w:cs="Times New Roman"/>
          <w:i/>
          <w:iCs/>
        </w:rPr>
        <w:t>Victoriano</w:t>
      </w:r>
      <w:proofErr w:type="spellEnd"/>
      <w:r w:rsidRPr="00015B89">
        <w:rPr>
          <w:rFonts w:ascii="Times New Roman" w:hAnsi="Times New Roman" w:cs="Times New Roman"/>
          <w:i/>
          <w:iCs/>
        </w:rPr>
        <w:t xml:space="preserve"> Huerta, who had seized power in Mexico.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Wilson sent U.S. marines to Mexico to overthrow Huerta. When anti-American riots broke out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 xml:space="preserve">in Mexico, Wilson was forced to accept international mediation over the dispute. </w:t>
      </w:r>
      <w:proofErr w:type="spellStart"/>
      <w:r w:rsidRPr="00015B89">
        <w:rPr>
          <w:rFonts w:ascii="Times New Roman" w:hAnsi="Times New Roman" w:cs="Times New Roman"/>
          <w:i/>
          <w:iCs/>
        </w:rPr>
        <w:t>Venustiano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 xml:space="preserve">Carranza was made Mexico’s president. Mexican forces, led by </w:t>
      </w:r>
      <w:proofErr w:type="spellStart"/>
      <w:r w:rsidRPr="00015B89">
        <w:rPr>
          <w:rFonts w:ascii="Times New Roman" w:hAnsi="Times New Roman" w:cs="Times New Roman"/>
          <w:i/>
          <w:iCs/>
        </w:rPr>
        <w:t>Pancho</w:t>
      </w:r>
      <w:proofErr w:type="spellEnd"/>
      <w:r w:rsidRPr="00015B89">
        <w:rPr>
          <w:rFonts w:ascii="Times New Roman" w:hAnsi="Times New Roman" w:cs="Times New Roman"/>
          <w:i/>
          <w:iCs/>
        </w:rPr>
        <w:t xml:space="preserve"> Villa, </w:t>
      </w:r>
      <w:proofErr w:type="gramStart"/>
      <w:r w:rsidRPr="00015B89">
        <w:rPr>
          <w:rFonts w:ascii="Times New Roman" w:hAnsi="Times New Roman" w:cs="Times New Roman"/>
          <w:i/>
          <w:iCs/>
        </w:rPr>
        <w:t>were</w:t>
      </w:r>
      <w:proofErr w:type="gramEnd"/>
      <w:r w:rsidRPr="00015B89">
        <w:rPr>
          <w:rFonts w:ascii="Times New Roman" w:hAnsi="Times New Roman" w:cs="Times New Roman"/>
          <w:i/>
          <w:iCs/>
        </w:rPr>
        <w:t xml:space="preserve"> opposed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Carranza and conducted raids into the U.S. Wilson sent general John J. Pershing into Mexico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capture Villa.)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  <w:b/>
          <w:bCs/>
        </w:rPr>
        <w:t xml:space="preserve">II. The Outbreak of World War I </w:t>
      </w:r>
      <w:r w:rsidRPr="00015B89">
        <w:rPr>
          <w:rFonts w:ascii="Times New Roman" w:hAnsi="Times New Roman" w:cs="Times New Roman"/>
          <w:i/>
          <w:iCs/>
        </w:rPr>
        <w:t>(pages 577–580)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A. </w:t>
      </w:r>
      <w:r w:rsidRPr="00015B89">
        <w:rPr>
          <w:rFonts w:ascii="Times New Roman" w:hAnsi="Times New Roman" w:cs="Times New Roman"/>
        </w:rPr>
        <w:t>The roots of World War I can be traced back to the 1860s, when Prussia began a series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of wars in order to unite German states. By 1871 Germany was united. The new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German nation changed European politics. France and Germany were enemies.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Germany formed the </w:t>
      </w:r>
      <w:r w:rsidRPr="00015B89">
        <w:rPr>
          <w:rFonts w:ascii="Times New Roman" w:hAnsi="Times New Roman" w:cs="Times New Roman"/>
          <w:b/>
          <w:bCs/>
        </w:rPr>
        <w:t xml:space="preserve">Triple Alliance </w:t>
      </w:r>
      <w:r w:rsidRPr="00015B89">
        <w:rPr>
          <w:rFonts w:ascii="Times New Roman" w:hAnsi="Times New Roman" w:cs="Times New Roman"/>
        </w:rPr>
        <w:t>with Austria-Hungary and Italy. Russia and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France formed the Franco-Russian Alliance against Germany and Austria-Hungary.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B. </w:t>
      </w:r>
      <w:r w:rsidRPr="00015B89">
        <w:rPr>
          <w:rFonts w:ascii="Times New Roman" w:hAnsi="Times New Roman" w:cs="Times New Roman"/>
        </w:rPr>
        <w:t>Great Britain remained neutral until the early 1900s, when it began an arms race with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Germany. </w:t>
      </w:r>
      <w:r w:rsidRPr="00015B89">
        <w:rPr>
          <w:rFonts w:ascii="Times New Roman" w:hAnsi="Times New Roman" w:cs="Times New Roman"/>
        </w:rPr>
        <w:lastRenderedPageBreak/>
        <w:t>This increased tensions between the two countries, causing the British to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gain closer relations with France and Russia. The three countries became known as the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  <w:b/>
          <w:bCs/>
        </w:rPr>
        <w:t>Triple Entente.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C. Nationalism, </w:t>
      </w:r>
      <w:r w:rsidRPr="00015B89">
        <w:rPr>
          <w:rFonts w:ascii="Times New Roman" w:hAnsi="Times New Roman" w:cs="Times New Roman"/>
        </w:rPr>
        <w:t>intense pride for one’s homeland, was a powerful idea in Europe in the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late 1800s. The right to </w:t>
      </w:r>
      <w:r w:rsidRPr="00015B89">
        <w:rPr>
          <w:rFonts w:ascii="Times New Roman" w:hAnsi="Times New Roman" w:cs="Times New Roman"/>
          <w:b/>
          <w:bCs/>
        </w:rPr>
        <w:t>self</w:t>
      </w:r>
      <w:r w:rsidRPr="00015B89">
        <w:rPr>
          <w:rFonts w:ascii="Times New Roman" w:hAnsi="Times New Roman" w:cs="Times New Roman"/>
        </w:rPr>
        <w:t>-</w:t>
      </w:r>
      <w:r w:rsidRPr="00015B89">
        <w:rPr>
          <w:rFonts w:ascii="Times New Roman" w:hAnsi="Times New Roman" w:cs="Times New Roman"/>
          <w:b/>
          <w:bCs/>
        </w:rPr>
        <w:t xml:space="preserve">determination, </w:t>
      </w:r>
      <w:r w:rsidRPr="00015B89">
        <w:rPr>
          <w:rFonts w:ascii="Times New Roman" w:hAnsi="Times New Roman" w:cs="Times New Roman"/>
        </w:rPr>
        <w:t>the idea that people who belong to a nation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should have their own country and government, was a basic idea of nationalism. This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idea led to a crisis in the </w:t>
      </w:r>
      <w:r w:rsidRPr="00015B89">
        <w:rPr>
          <w:rFonts w:ascii="Times New Roman" w:hAnsi="Times New Roman" w:cs="Times New Roman"/>
          <w:b/>
          <w:bCs/>
        </w:rPr>
        <w:t xml:space="preserve">Balkans </w:t>
      </w:r>
      <w:r w:rsidRPr="00015B89">
        <w:rPr>
          <w:rFonts w:ascii="Times New Roman" w:hAnsi="Times New Roman" w:cs="Times New Roman"/>
        </w:rPr>
        <w:t>where different national groups within the Ottoman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and Austro-Hungarian Empires began to seek independence.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5B89">
        <w:rPr>
          <w:rFonts w:ascii="Times New Roman" w:hAnsi="Times New Roman" w:cs="Times New Roman"/>
          <w:b/>
          <w:bCs/>
        </w:rPr>
        <w:t xml:space="preserve">D. </w:t>
      </w:r>
      <w:r w:rsidRPr="00015B89">
        <w:rPr>
          <w:rFonts w:ascii="Times New Roman" w:hAnsi="Times New Roman" w:cs="Times New Roman"/>
        </w:rPr>
        <w:t xml:space="preserve">In June 1914, the heir to the Austro-Hungarian throne, Archduke </w:t>
      </w:r>
      <w:r w:rsidRPr="00015B89">
        <w:rPr>
          <w:rFonts w:ascii="Times New Roman" w:hAnsi="Times New Roman" w:cs="Times New Roman"/>
          <w:b/>
          <w:bCs/>
        </w:rPr>
        <w:t>Franz Ferdinand,</w:t>
      </w:r>
      <w:r>
        <w:rPr>
          <w:rFonts w:ascii="Times New Roman" w:hAnsi="Times New Roman" w:cs="Times New Roman"/>
          <w:b/>
          <w:bCs/>
        </w:rPr>
        <w:t xml:space="preserve"> </w:t>
      </w:r>
      <w:r w:rsidRPr="00015B89">
        <w:rPr>
          <w:rFonts w:ascii="Times New Roman" w:hAnsi="Times New Roman" w:cs="Times New Roman"/>
        </w:rPr>
        <w:t>was killed by a Bosnian revolutionary. This act set off a chain of events that led to</w:t>
      </w:r>
      <w:r>
        <w:rPr>
          <w:rFonts w:ascii="Times New Roman" w:hAnsi="Times New Roman" w:cs="Times New Roman"/>
          <w:b/>
          <w:bCs/>
        </w:rPr>
        <w:t xml:space="preserve"> </w:t>
      </w:r>
      <w:r w:rsidRPr="00015B89">
        <w:rPr>
          <w:rFonts w:ascii="Times New Roman" w:hAnsi="Times New Roman" w:cs="Times New Roman"/>
        </w:rPr>
        <w:t>World War I. On July 28, Austria declared war on Serbia. On August 1, Germany</w:t>
      </w:r>
      <w:r>
        <w:rPr>
          <w:rFonts w:ascii="Times New Roman" w:hAnsi="Times New Roman" w:cs="Times New Roman"/>
          <w:b/>
          <w:bCs/>
        </w:rPr>
        <w:t xml:space="preserve"> </w:t>
      </w:r>
      <w:r w:rsidRPr="00015B89">
        <w:rPr>
          <w:rFonts w:ascii="Times New Roman" w:hAnsi="Times New Roman" w:cs="Times New Roman"/>
        </w:rPr>
        <w:t>declared war on Russia. Two days later Germany declared war on France.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E. </w:t>
      </w:r>
      <w:r w:rsidRPr="00015B89">
        <w:rPr>
          <w:rFonts w:ascii="Times New Roman" w:hAnsi="Times New Roman" w:cs="Times New Roman"/>
        </w:rPr>
        <w:t xml:space="preserve">The </w:t>
      </w:r>
      <w:r w:rsidRPr="00015B89">
        <w:rPr>
          <w:rFonts w:ascii="Times New Roman" w:hAnsi="Times New Roman" w:cs="Times New Roman"/>
          <w:b/>
          <w:bCs/>
        </w:rPr>
        <w:t>Allies</w:t>
      </w:r>
      <w:r w:rsidRPr="00015B89">
        <w:rPr>
          <w:rFonts w:ascii="Times New Roman" w:hAnsi="Times New Roman" w:cs="Times New Roman"/>
        </w:rPr>
        <w:t>—France, Russia, Great Britain, and later Italy—fought for the Triple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Entente. Germany and Austria-Hungary joined the Ottoman Empire and Bulgaria to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form the </w:t>
      </w:r>
      <w:r w:rsidRPr="00015B89">
        <w:rPr>
          <w:rFonts w:ascii="Times New Roman" w:hAnsi="Times New Roman" w:cs="Times New Roman"/>
          <w:b/>
          <w:bCs/>
        </w:rPr>
        <w:t>Central Powers.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F. </w:t>
      </w:r>
      <w:r w:rsidRPr="00015B89">
        <w:rPr>
          <w:rFonts w:ascii="Times New Roman" w:hAnsi="Times New Roman" w:cs="Times New Roman"/>
        </w:rPr>
        <w:t>Germany and France became locked in a stalemate along hundreds of miles of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trenches. The stalemate lasted three years. The Central Powers had greater success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on the Eastern Front, capturing hundreds of </w:t>
      </w:r>
      <w:r w:rsidRPr="00015B89">
        <w:rPr>
          <w:rFonts w:ascii="Times New Roman" w:hAnsi="Times New Roman" w:cs="Times New Roman"/>
        </w:rPr>
        <w:lastRenderedPageBreak/>
        <w:t>miles of territory and taking hundreds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of thousands of prisoners.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5B89">
        <w:rPr>
          <w:rFonts w:ascii="Times New Roman" w:hAnsi="Times New Roman" w:cs="Times New Roman"/>
          <w:b/>
          <w:bCs/>
        </w:rPr>
        <w:t>Discussion Question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</w:rPr>
        <w:t xml:space="preserve">What factors led to the start of World War I? </w:t>
      </w:r>
      <w:r w:rsidRPr="00015B89">
        <w:rPr>
          <w:rFonts w:ascii="Times New Roman" w:hAnsi="Times New Roman" w:cs="Times New Roman"/>
          <w:i/>
          <w:iCs/>
        </w:rPr>
        <w:t>(The roots of World War I can be traced back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to the 1860s, when Prussia began a series of wars in order to unite German states. By 1871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Germany was united. The new German nation changed European politics. France and Germany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were enemies. Germany formed the Triple Alliance with Austria-Hungary and Italy. Russia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France formed the Franco-Russian Alliance against Germany and Austria-Hungary. Great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Britain remained neutral until the early 1900s, when it began an arms race with Germany. This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increased tensions between the two countries, causing the British to gain closer relations with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France and Russia. Nationalism led to a crisis in the Balkans where different national groups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within the Ottoman and Austro-Hungarian Empires began to seek independence. In June 1914,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the heir to the Austro-Hungarian throne, Archduke Franz Ferdinand, was killed by a Bosnian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revolutionary. This event caused the alliances of Europe to declare war on each other.)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  <w:b/>
          <w:bCs/>
        </w:rPr>
        <w:t xml:space="preserve">III. American Neutrality </w:t>
      </w:r>
      <w:r w:rsidRPr="00015B89">
        <w:rPr>
          <w:rFonts w:ascii="Times New Roman" w:hAnsi="Times New Roman" w:cs="Times New Roman"/>
          <w:i/>
          <w:iCs/>
        </w:rPr>
        <w:t>(pages 580–581)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A. </w:t>
      </w:r>
      <w:r w:rsidRPr="00015B89">
        <w:rPr>
          <w:rFonts w:ascii="Times New Roman" w:hAnsi="Times New Roman" w:cs="Times New Roman"/>
        </w:rPr>
        <w:t>Wilson declared the United States to be neutral. He did not want his country pulled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into a foreign war. </w:t>
      </w:r>
      <w:r w:rsidRPr="00015B89">
        <w:rPr>
          <w:rFonts w:ascii="Times New Roman" w:hAnsi="Times New Roman" w:cs="Times New Roman"/>
        </w:rPr>
        <w:lastRenderedPageBreak/>
        <w:t>Americans, however, began showing support for one side or the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other with many immigrants supporting their homelands. Most Americans favored the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Allied cause.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B. </w:t>
      </w:r>
      <w:r w:rsidRPr="00015B89">
        <w:rPr>
          <w:rFonts w:ascii="Times New Roman" w:hAnsi="Times New Roman" w:cs="Times New Roman"/>
        </w:rPr>
        <w:t>President Wilson’s cabinet was pro-British, believing that an Allied victory would preserve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an international balance of power. The British skillfully used </w:t>
      </w:r>
      <w:r w:rsidRPr="00015B89">
        <w:rPr>
          <w:rFonts w:ascii="Times New Roman" w:hAnsi="Times New Roman" w:cs="Times New Roman"/>
          <w:b/>
          <w:bCs/>
        </w:rPr>
        <w:t xml:space="preserve">propaganda, </w:t>
      </w:r>
      <w:r w:rsidRPr="00015B89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information used to influence opinion, to gain American support.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C. </w:t>
      </w:r>
      <w:r w:rsidRPr="00015B89">
        <w:rPr>
          <w:rFonts w:ascii="Times New Roman" w:hAnsi="Times New Roman" w:cs="Times New Roman"/>
        </w:rPr>
        <w:t>Companies in the United States had strong ties to the Allied countries. Many American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banks gave loans to the Allies. As a result, American prosperity was tied to the war.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The money would only be paid back if the Allies won.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5B89">
        <w:rPr>
          <w:rFonts w:ascii="Times New Roman" w:hAnsi="Times New Roman" w:cs="Times New Roman"/>
          <w:b/>
          <w:bCs/>
        </w:rPr>
        <w:t>Discussion Question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</w:rPr>
        <w:t xml:space="preserve">How did propaganda influence Americans? </w:t>
      </w:r>
      <w:r w:rsidRPr="00015B89">
        <w:rPr>
          <w:rFonts w:ascii="Times New Roman" w:hAnsi="Times New Roman" w:cs="Times New Roman"/>
          <w:i/>
          <w:iCs/>
        </w:rPr>
        <w:t>(The British cut the transatlantic telegraph cable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from Europe to the United States to limit news about the war to mainly British communication.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Outrageous reports about German war atrocities convinced many Americans to support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Allies.)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  <w:b/>
          <w:bCs/>
        </w:rPr>
        <w:t xml:space="preserve">IV. Moving Toward War </w:t>
      </w:r>
      <w:r w:rsidRPr="00015B89">
        <w:rPr>
          <w:rFonts w:ascii="Times New Roman" w:hAnsi="Times New Roman" w:cs="Times New Roman"/>
          <w:i/>
          <w:iCs/>
        </w:rPr>
        <w:t>(pages 581–583)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A. </w:t>
      </w:r>
      <w:r w:rsidRPr="00015B89">
        <w:rPr>
          <w:rFonts w:ascii="Times New Roman" w:hAnsi="Times New Roman" w:cs="Times New Roman"/>
        </w:rPr>
        <w:t>While most Americans supported the Allies, they did not want to enter the war.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B. </w:t>
      </w:r>
      <w:r w:rsidRPr="00015B89">
        <w:rPr>
          <w:rFonts w:ascii="Times New Roman" w:hAnsi="Times New Roman" w:cs="Times New Roman"/>
        </w:rPr>
        <w:t>The British navy blockaded Germany to keep it from getting supplies. The British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redefined </w:t>
      </w:r>
      <w:r w:rsidRPr="00015B89">
        <w:rPr>
          <w:rFonts w:ascii="Times New Roman" w:hAnsi="Times New Roman" w:cs="Times New Roman"/>
          <w:b/>
          <w:bCs/>
        </w:rPr>
        <w:t xml:space="preserve">contraband, </w:t>
      </w:r>
      <w:r w:rsidRPr="00015B89">
        <w:rPr>
          <w:rFonts w:ascii="Times New Roman" w:hAnsi="Times New Roman" w:cs="Times New Roman"/>
        </w:rPr>
        <w:t xml:space="preserve">or prohibited materials, to stop neutral </w:t>
      </w:r>
      <w:r w:rsidRPr="00015B89">
        <w:rPr>
          <w:rFonts w:ascii="Times New Roman" w:hAnsi="Times New Roman" w:cs="Times New Roman"/>
        </w:rPr>
        <w:lastRenderedPageBreak/>
        <w:t>parties from shipping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food to Germany. To get around the blockade, Germany deployed submarines </w:t>
      </w:r>
      <w:proofErr w:type="gramStart"/>
      <w:r w:rsidRPr="00015B89">
        <w:rPr>
          <w:rFonts w:ascii="Times New Roman" w:hAnsi="Times New Roman" w:cs="Times New Roman"/>
        </w:rPr>
        <w:t>known</w:t>
      </w:r>
      <w:r>
        <w:rPr>
          <w:rFonts w:ascii="Times New Roman" w:hAnsi="Times New Roman" w:cs="Times New Roman"/>
        </w:rPr>
        <w:t xml:space="preserve">  </w:t>
      </w:r>
      <w:r w:rsidRPr="00015B89">
        <w:rPr>
          <w:rFonts w:ascii="Times New Roman" w:hAnsi="Times New Roman" w:cs="Times New Roman"/>
        </w:rPr>
        <w:t>as</w:t>
      </w:r>
      <w:proofErr w:type="gramEnd"/>
      <w:r w:rsidRPr="00015B89"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  <w:b/>
          <w:bCs/>
        </w:rPr>
        <w:t xml:space="preserve">U-boats. </w:t>
      </w:r>
      <w:r w:rsidRPr="00015B89">
        <w:rPr>
          <w:rFonts w:ascii="Times New Roman" w:hAnsi="Times New Roman" w:cs="Times New Roman"/>
        </w:rPr>
        <w:t>Germany threatened to sink any ship that entered the waters around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Britain. Attacking civilians sh</w:t>
      </w:r>
      <w:r w:rsidR="00DB7FF6">
        <w:rPr>
          <w:rFonts w:ascii="Times New Roman" w:hAnsi="Times New Roman" w:cs="Times New Roman"/>
        </w:rPr>
        <w:t xml:space="preserve">ips without warning violated an </w:t>
      </w:r>
      <w:r w:rsidRPr="00015B89">
        <w:rPr>
          <w:rFonts w:ascii="Times New Roman" w:hAnsi="Times New Roman" w:cs="Times New Roman"/>
        </w:rPr>
        <w:t>international treaty and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outraged the United States. The </w:t>
      </w:r>
      <w:r w:rsidRPr="00015B89">
        <w:rPr>
          <w:rFonts w:ascii="Times New Roman" w:hAnsi="Times New Roman" w:cs="Times New Roman"/>
          <w:i/>
          <w:iCs/>
        </w:rPr>
        <w:t>Lusitania</w:t>
      </w:r>
      <w:r w:rsidRPr="00015B89">
        <w:rPr>
          <w:rFonts w:ascii="Times New Roman" w:hAnsi="Times New Roman" w:cs="Times New Roman"/>
        </w:rPr>
        <w:t>, a British passenger liner, was hit by the</w:t>
      </w:r>
      <w:r w:rsidR="00DB7FF6"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Germans, killing almost 1,200 passengers—including 128 Americans.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C. </w:t>
      </w:r>
      <w:r w:rsidRPr="00015B89">
        <w:rPr>
          <w:rFonts w:ascii="Times New Roman" w:hAnsi="Times New Roman" w:cs="Times New Roman"/>
        </w:rPr>
        <w:t>Americans instructed Germany to stop U-boat strikes. Germany did not want the U.S.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to join the war and strengthen the Allies. The </w:t>
      </w:r>
      <w:r w:rsidRPr="00015B89">
        <w:rPr>
          <w:rFonts w:ascii="Times New Roman" w:hAnsi="Times New Roman" w:cs="Times New Roman"/>
          <w:b/>
          <w:bCs/>
        </w:rPr>
        <w:t xml:space="preserve">Sussex Pledge, </w:t>
      </w:r>
      <w:r w:rsidRPr="00015B89">
        <w:rPr>
          <w:rFonts w:ascii="Times New Roman" w:hAnsi="Times New Roman" w:cs="Times New Roman"/>
        </w:rPr>
        <w:t>a promise made by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Germany to stop sinking merchant ships, kept the United States out of the war for a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bit longer.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D. </w:t>
      </w:r>
      <w:r w:rsidRPr="00015B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German official, Arthur Zimmermann, cabled the German ambassador in Mexico,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proposing that Mexico ally itself with Germany. In return, Mexico would regain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 xml:space="preserve">territory it had earlier lost to the United States. The </w:t>
      </w:r>
      <w:r w:rsidRPr="00015B89">
        <w:rPr>
          <w:rFonts w:ascii="Times New Roman" w:hAnsi="Times New Roman" w:cs="Times New Roman"/>
          <w:b/>
          <w:bCs/>
        </w:rPr>
        <w:t xml:space="preserve">Zimmermann telegram </w:t>
      </w:r>
      <w:r w:rsidRPr="00015B89">
        <w:rPr>
          <w:rFonts w:ascii="Times New Roman" w:hAnsi="Times New Roman" w:cs="Times New Roman"/>
        </w:rPr>
        <w:t>was intercepted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by British intelligence and leaked to American newspapers.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B89">
        <w:rPr>
          <w:rFonts w:ascii="Times New Roman" w:hAnsi="Times New Roman" w:cs="Times New Roman"/>
          <w:b/>
          <w:bCs/>
        </w:rPr>
        <w:t xml:space="preserve">E. </w:t>
      </w:r>
      <w:r w:rsidRPr="00015B89">
        <w:rPr>
          <w:rFonts w:ascii="Times New Roman" w:hAnsi="Times New Roman" w:cs="Times New Roman"/>
        </w:rPr>
        <w:t>In February 1917, Germany went back to unrestricted submarine warfare and, soon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after, sank six American merchant ships. On April 6, 1917, the United States declared</w:t>
      </w:r>
      <w:r>
        <w:rPr>
          <w:rFonts w:ascii="Times New Roman" w:hAnsi="Times New Roman" w:cs="Times New Roman"/>
        </w:rPr>
        <w:t xml:space="preserve"> </w:t>
      </w:r>
      <w:r w:rsidRPr="00015B89">
        <w:rPr>
          <w:rFonts w:ascii="Times New Roman" w:hAnsi="Times New Roman" w:cs="Times New Roman"/>
        </w:rPr>
        <w:t>war against Germany.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5B89">
        <w:rPr>
          <w:rFonts w:ascii="Times New Roman" w:hAnsi="Times New Roman" w:cs="Times New Roman"/>
          <w:b/>
          <w:bCs/>
        </w:rPr>
        <w:t>Discussion Question</w:t>
      </w:r>
    </w:p>
    <w:p w:rsidR="00015B89" w:rsidRPr="00015B89" w:rsidRDefault="00015B89" w:rsidP="000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5B89">
        <w:rPr>
          <w:rFonts w:ascii="Times New Roman" w:hAnsi="Times New Roman" w:cs="Times New Roman"/>
        </w:rPr>
        <w:lastRenderedPageBreak/>
        <w:t xml:space="preserve">What events led to the United States declaring war against Germany? </w:t>
      </w:r>
      <w:r w:rsidRPr="00015B89">
        <w:rPr>
          <w:rFonts w:ascii="Times New Roman" w:hAnsi="Times New Roman" w:cs="Times New Roman"/>
          <w:i/>
          <w:iCs/>
        </w:rPr>
        <w:t>(The British navy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blockaded Germany to keep it from getting supplies. To get around the blockade, Germany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 xml:space="preserve">deployed U-boats. The </w:t>
      </w:r>
      <w:r w:rsidRPr="00015B89">
        <w:rPr>
          <w:rFonts w:ascii="Times New Roman" w:hAnsi="Times New Roman" w:cs="Times New Roman"/>
        </w:rPr>
        <w:t xml:space="preserve">Lusitania, </w:t>
      </w:r>
      <w:r w:rsidRPr="00015B89">
        <w:rPr>
          <w:rFonts w:ascii="Times New Roman" w:hAnsi="Times New Roman" w:cs="Times New Roman"/>
          <w:i/>
          <w:iCs/>
        </w:rPr>
        <w:t>a British passenger liner, was hit by the Germans, killing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almost 1,200 passengers including 128 Americans. A German official, Arthur Zimmermann,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cabled the German ambassador in Mexico, proposing that Mexico ally itself with Germany. In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return, Mexico would regain territory it had earlier lost to the United States. The Zimmermann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telegram was intercepted by British intelligence and leaked to American newspapers. In February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1917, Germany went back to unrestricted submarine warfare and, soon after, sank six American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15B89">
        <w:rPr>
          <w:rFonts w:ascii="Times New Roman" w:hAnsi="Times New Roman" w:cs="Times New Roman"/>
          <w:i/>
          <w:iCs/>
        </w:rPr>
        <w:t>merchant ships. On April 6, 1917, the United States declared war against Germany.)</w:t>
      </w:r>
    </w:p>
    <w:p w:rsidR="00B1352C" w:rsidRPr="00015B89" w:rsidRDefault="00B1352C">
      <w:pPr>
        <w:rPr>
          <w:rFonts w:ascii="Times New Roman" w:hAnsi="Times New Roman" w:cs="Times New Roman"/>
        </w:rPr>
      </w:pPr>
    </w:p>
    <w:sectPr w:rsidR="00B1352C" w:rsidRPr="00015B89" w:rsidSect="000963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15B89"/>
    <w:rsid w:val="00015B89"/>
    <w:rsid w:val="00B1352C"/>
    <w:rsid w:val="00D16806"/>
    <w:rsid w:val="00DB7FF6"/>
    <w:rsid w:val="00DC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5</cp:revision>
  <dcterms:created xsi:type="dcterms:W3CDTF">2008-09-12T15:01:00Z</dcterms:created>
  <dcterms:modified xsi:type="dcterms:W3CDTF">2008-09-14T19:35:00Z</dcterms:modified>
</cp:coreProperties>
</file>