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6" w:rsidRPr="00F6658B" w:rsidRDefault="00F6658B" w:rsidP="00F6658B">
      <w:pPr>
        <w:jc w:val="center"/>
        <w:rPr>
          <w:rFonts w:ascii="Times New Roman" w:hAnsi="Times New Roman" w:cs="Times New Roman"/>
          <w:b/>
          <w:u w:val="single"/>
        </w:rPr>
      </w:pPr>
      <w:r w:rsidRPr="00F6658B">
        <w:rPr>
          <w:rFonts w:ascii="Times New Roman" w:hAnsi="Times New Roman" w:cs="Times New Roman"/>
          <w:b/>
          <w:u w:val="single"/>
        </w:rPr>
        <w:t>Chapter 28, Section 1</w:t>
      </w:r>
      <w:r w:rsidR="006F5F8B">
        <w:rPr>
          <w:rFonts w:ascii="Times New Roman" w:hAnsi="Times New Roman" w:cs="Times New Roman"/>
          <w:b/>
          <w:u w:val="single"/>
        </w:rPr>
        <w:t>:  The New Frontier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6658B">
        <w:rPr>
          <w:rFonts w:ascii="Times New Roman" w:hAnsi="Times New Roman" w:cs="Times New Roman"/>
          <w:b/>
          <w:bCs/>
        </w:rPr>
        <w:t xml:space="preserve">I. The Election of 1960 </w:t>
      </w:r>
      <w:r w:rsidRPr="00F6658B">
        <w:rPr>
          <w:rFonts w:ascii="Times New Roman" w:hAnsi="Times New Roman" w:cs="Times New Roman"/>
          <w:i/>
          <w:iCs/>
        </w:rPr>
        <w:t>(pages 840–841)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A. </w:t>
      </w:r>
      <w:r w:rsidRPr="00F6658B">
        <w:rPr>
          <w:rFonts w:ascii="Times New Roman" w:hAnsi="Times New Roman" w:cs="Times New Roman"/>
        </w:rPr>
        <w:t>The 1960 presidential election began the era of television politics. Voters began using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this medium as a voting tool.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B. </w:t>
      </w:r>
      <w:r w:rsidRPr="00F6658B">
        <w:rPr>
          <w:rFonts w:ascii="Times New Roman" w:hAnsi="Times New Roman" w:cs="Times New Roman"/>
        </w:rPr>
        <w:t>The Democratic candidate, John F. Kennedy, was a Catholic from a wealthy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Massachusetts family. Republican candidate, Richard Nixon, was a Quaker from a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financially struggling family.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C. </w:t>
      </w:r>
      <w:r w:rsidRPr="00F6658B">
        <w:rPr>
          <w:rFonts w:ascii="Times New Roman" w:hAnsi="Times New Roman" w:cs="Times New Roman"/>
        </w:rPr>
        <w:t>During the campaign, Democrats spent over $6 million in television and radio ads,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while Republicans spent over $7.5 million.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D. </w:t>
      </w:r>
      <w:r w:rsidRPr="00F6658B">
        <w:rPr>
          <w:rFonts w:ascii="Times New Roman" w:hAnsi="Times New Roman" w:cs="Times New Roman"/>
        </w:rPr>
        <w:t>The campaign focused on the economy and the Cold War. Kennedy felt the United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 xml:space="preserve">States faced a threat from the Soviets and showed concern about a </w:t>
      </w:r>
      <w:r w:rsidRPr="00F6658B">
        <w:rPr>
          <w:rFonts w:ascii="Times New Roman" w:hAnsi="Times New Roman" w:cs="Times New Roman"/>
          <w:b/>
          <w:bCs/>
        </w:rPr>
        <w:t xml:space="preserve">“missile gap,” </w:t>
      </w:r>
      <w:r w:rsidRPr="00F6658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which it was believed the United States was behind the Soviets in weaponry. Nixon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believed the Republican administration was on the right track with its foreign policy.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E. </w:t>
      </w:r>
      <w:r w:rsidRPr="00F6658B">
        <w:rPr>
          <w:rFonts w:ascii="Times New Roman" w:hAnsi="Times New Roman" w:cs="Times New Roman"/>
        </w:rPr>
        <w:t>The televised debates had a strong influence on the outcome of the election. Kennedy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won in what was one of the closest elections in history.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658B">
        <w:rPr>
          <w:rFonts w:ascii="Times New Roman" w:hAnsi="Times New Roman" w:cs="Times New Roman"/>
          <w:b/>
          <w:bCs/>
        </w:rPr>
        <w:t>Discussion Question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</w:rPr>
        <w:t>How did Kennedy and Nixon stand on the two main issues of the 1960 presidential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 xml:space="preserve">election? </w:t>
      </w:r>
      <w:r w:rsidRPr="00F6658B">
        <w:rPr>
          <w:rFonts w:ascii="Times New Roman" w:hAnsi="Times New Roman" w:cs="Times New Roman"/>
          <w:i/>
          <w:iCs/>
        </w:rPr>
        <w:t>(The campaign centered on the economy and the Cold War. The candidates differed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little on the issues. They both promised to boost the economy, and they were both determined to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stop communism. Kennedy claimed there was a “missile gap” between the U.S. and the Soviets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in weaponry, in which the U.S. was behind. Nixon countered that the administration was on the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right track.)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6658B">
        <w:rPr>
          <w:rFonts w:ascii="Times New Roman" w:hAnsi="Times New Roman" w:cs="Times New Roman"/>
          <w:b/>
          <w:bCs/>
        </w:rPr>
        <w:t xml:space="preserve">II. The Kennedy Mystique </w:t>
      </w:r>
      <w:r w:rsidRPr="00F6658B">
        <w:rPr>
          <w:rFonts w:ascii="Times New Roman" w:hAnsi="Times New Roman" w:cs="Times New Roman"/>
          <w:i/>
          <w:iCs/>
        </w:rPr>
        <w:t>(pages 841–842)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A. </w:t>
      </w:r>
      <w:r w:rsidRPr="00F6658B">
        <w:rPr>
          <w:rFonts w:ascii="Times New Roman" w:hAnsi="Times New Roman" w:cs="Times New Roman"/>
        </w:rPr>
        <w:t>John Kennedy’s youth, optimism, and charisma inspired Americans.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B. </w:t>
      </w:r>
      <w:r w:rsidRPr="00F6658B">
        <w:rPr>
          <w:rFonts w:ascii="Times New Roman" w:hAnsi="Times New Roman" w:cs="Times New Roman"/>
        </w:rPr>
        <w:t>In his Inaugural Address, Kennedy told Americans, “ask not what your country can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do for you—ask what you can do for your country.”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C. </w:t>
      </w:r>
      <w:r w:rsidRPr="00F6658B">
        <w:rPr>
          <w:rFonts w:ascii="Times New Roman" w:hAnsi="Times New Roman" w:cs="Times New Roman"/>
        </w:rPr>
        <w:t>Kennedy was the first president to broadcast his press conferences live on television.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658B">
        <w:rPr>
          <w:rFonts w:ascii="Times New Roman" w:hAnsi="Times New Roman" w:cs="Times New Roman"/>
          <w:b/>
          <w:bCs/>
        </w:rPr>
        <w:t>Discussion Question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6658B">
        <w:rPr>
          <w:rFonts w:ascii="Times New Roman" w:hAnsi="Times New Roman" w:cs="Times New Roman"/>
        </w:rPr>
        <w:t xml:space="preserve">What was the Kennedy mystique? </w:t>
      </w:r>
      <w:r w:rsidRPr="00F6658B">
        <w:rPr>
          <w:rFonts w:ascii="Times New Roman" w:hAnsi="Times New Roman" w:cs="Times New Roman"/>
          <w:i/>
          <w:iCs/>
        </w:rPr>
        <w:t>(John Kennedy captured the imagination of the American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public. His youth, optimism, and charisma inspired Americans. His good looks, glamorous wife,</w:t>
      </w:r>
      <w:r>
        <w:rPr>
          <w:rFonts w:ascii="Times New Roman" w:hAnsi="Times New Roman" w:cs="Times New Roman"/>
          <w:i/>
          <w:iCs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children, and large extended family drew great media coverage.)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6658B">
        <w:rPr>
          <w:rFonts w:ascii="Times New Roman" w:hAnsi="Times New Roman" w:cs="Times New Roman"/>
          <w:b/>
          <w:bCs/>
        </w:rPr>
        <w:t xml:space="preserve">III. Success and Setback on the Domestic Front </w:t>
      </w:r>
      <w:r w:rsidRPr="00F6658B">
        <w:rPr>
          <w:rFonts w:ascii="Times New Roman" w:hAnsi="Times New Roman" w:cs="Times New Roman"/>
          <w:i/>
          <w:iCs/>
        </w:rPr>
        <w:t>(pages 842–843)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A. </w:t>
      </w:r>
      <w:r w:rsidRPr="00F6658B">
        <w:rPr>
          <w:rFonts w:ascii="Times New Roman" w:hAnsi="Times New Roman" w:cs="Times New Roman"/>
        </w:rPr>
        <w:t xml:space="preserve">With his new legislative agenda, known as the </w:t>
      </w:r>
      <w:r w:rsidRPr="00F6658B">
        <w:rPr>
          <w:rFonts w:ascii="Times New Roman" w:hAnsi="Times New Roman" w:cs="Times New Roman"/>
          <w:b/>
          <w:bCs/>
        </w:rPr>
        <w:t xml:space="preserve">New Frontier, </w:t>
      </w:r>
      <w:r w:rsidRPr="00F6658B">
        <w:rPr>
          <w:rFonts w:ascii="Times New Roman" w:hAnsi="Times New Roman" w:cs="Times New Roman"/>
        </w:rPr>
        <w:t>Kennedy hoped to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increase aid to education, provide health insurance to the elderly, create a Department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of Urban Affairs, and help migrant workers.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B. </w:t>
      </w:r>
      <w:r w:rsidRPr="00F6658B">
        <w:rPr>
          <w:rFonts w:ascii="Times New Roman" w:hAnsi="Times New Roman" w:cs="Times New Roman"/>
        </w:rPr>
        <w:t>Kennedy was unsuccessful in pushing through many of his domestic programs even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though the Democratic Party had large majorities in both houses of Congress. Many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Republicans and conservative Southern Democrats felt the New Frontier was too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costly. Congress defeated many of Kennedy’s proposals.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C. </w:t>
      </w:r>
      <w:r w:rsidRPr="00F6658B">
        <w:rPr>
          <w:rFonts w:ascii="Times New Roman" w:hAnsi="Times New Roman" w:cs="Times New Roman"/>
        </w:rPr>
        <w:t>Kennedy advocated the New Deal strategy of deficit spending that had been implemented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during Roosevelt’s presidency. Congress was convinced to invest more funds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for defense and space exploration to create more jobs and encourage economic growth.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Kennedy also boosted the economy through increased business production and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efficiency.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658B">
        <w:rPr>
          <w:rFonts w:ascii="Times New Roman" w:hAnsi="Times New Roman" w:cs="Times New Roman"/>
          <w:b/>
          <w:bCs/>
        </w:rPr>
        <w:t xml:space="preserve">D. </w:t>
      </w:r>
      <w:r w:rsidRPr="00F6658B">
        <w:rPr>
          <w:rFonts w:ascii="Times New Roman" w:hAnsi="Times New Roman" w:cs="Times New Roman"/>
        </w:rPr>
        <w:t xml:space="preserve">Kennedy helped the women’s movement during the 1960s. He created a </w:t>
      </w:r>
      <w:r w:rsidRPr="00F6658B">
        <w:rPr>
          <w:rFonts w:ascii="Times New Roman" w:hAnsi="Times New Roman" w:cs="Times New Roman"/>
          <w:b/>
          <w:bCs/>
        </w:rPr>
        <w:t>Presidential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F6658B">
        <w:rPr>
          <w:rFonts w:ascii="Times New Roman" w:hAnsi="Times New Roman" w:cs="Times New Roman"/>
          <w:b/>
          <w:bCs/>
        </w:rPr>
        <w:t xml:space="preserve">Commission on the Status of Women, </w:t>
      </w:r>
      <w:r w:rsidRPr="00F6658B">
        <w:rPr>
          <w:rFonts w:ascii="Times New Roman" w:hAnsi="Times New Roman" w:cs="Times New Roman"/>
        </w:rPr>
        <w:t>calling for federal action against gender discrimination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F6658B">
        <w:rPr>
          <w:rFonts w:ascii="Times New Roman" w:hAnsi="Times New Roman" w:cs="Times New Roman"/>
        </w:rPr>
        <w:t>and affirming the right of women to equally paid employment.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658B">
        <w:rPr>
          <w:rFonts w:ascii="Times New Roman" w:hAnsi="Times New Roman" w:cs="Times New Roman"/>
          <w:b/>
          <w:bCs/>
        </w:rPr>
        <w:t>Discussion Question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</w:rPr>
        <w:t>How did Kennedy strain his relationship with the nation’s business community?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(Businesses were asked to hold down prices and labor leaders were asked to hold down pay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increases in an effort to stimulate economic growth. After several steel industries raised prices,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Kennedy threatened to purchase cheaper steel from foreign companies. The steel company backed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down after Kennedy was going to have them investigated for price fixing.)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6658B">
        <w:rPr>
          <w:rFonts w:ascii="Times New Roman" w:hAnsi="Times New Roman" w:cs="Times New Roman"/>
          <w:b/>
          <w:bCs/>
        </w:rPr>
        <w:lastRenderedPageBreak/>
        <w:t xml:space="preserve">IV. Warren Court Reforms </w:t>
      </w:r>
      <w:r w:rsidRPr="00F6658B">
        <w:rPr>
          <w:rFonts w:ascii="Times New Roman" w:hAnsi="Times New Roman" w:cs="Times New Roman"/>
          <w:i/>
          <w:iCs/>
        </w:rPr>
        <w:t>(page 843–845)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A. </w:t>
      </w:r>
      <w:r w:rsidRPr="00F6658B">
        <w:rPr>
          <w:rFonts w:ascii="Times New Roman" w:hAnsi="Times New Roman" w:cs="Times New Roman"/>
        </w:rPr>
        <w:t xml:space="preserve">Social issues were a focus during Kennedy’s time in office. </w:t>
      </w:r>
      <w:r w:rsidRPr="00F6658B">
        <w:rPr>
          <w:rFonts w:ascii="Times New Roman" w:hAnsi="Times New Roman" w:cs="Times New Roman"/>
          <w:b/>
          <w:bCs/>
        </w:rPr>
        <w:t xml:space="preserve">Earl Warren, </w:t>
      </w:r>
      <w:r w:rsidRPr="00F6658B">
        <w:rPr>
          <w:rFonts w:ascii="Times New Roman" w:hAnsi="Times New Roman" w:cs="Times New Roman"/>
        </w:rPr>
        <w:t>Chief Justice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of the United States since Eisenhower’s presidency, and the Warren Court took on a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much more activist tone, which helped shape national policy. The Warren Court took a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stand on several key issues, such as the civil rights movement, freedom of the press,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separation of church and state, and the rights of the accused. Many of these decisions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are still being argued today.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B. </w:t>
      </w:r>
      <w:r w:rsidRPr="00F6658B">
        <w:rPr>
          <w:rFonts w:ascii="Times New Roman" w:hAnsi="Times New Roman" w:cs="Times New Roman"/>
        </w:rPr>
        <w:t xml:space="preserve">One of the Warren Court’s most important decisions involved </w:t>
      </w:r>
      <w:r w:rsidRPr="00F6658B">
        <w:rPr>
          <w:rFonts w:ascii="Times New Roman" w:hAnsi="Times New Roman" w:cs="Times New Roman"/>
          <w:b/>
          <w:bCs/>
        </w:rPr>
        <w:t xml:space="preserve">reapportionment, </w:t>
      </w:r>
      <w:r w:rsidRPr="00F6658B">
        <w:rPr>
          <w:rFonts w:ascii="Times New Roman" w:hAnsi="Times New Roman" w:cs="Times New Roman"/>
        </w:rPr>
        <w:t>or the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way in which states draw up political districts based on changes in population. The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Warren Court decided on the principle of “one man, one vote,” which required state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legislatures to reapportion electoral districts so that all citizens’ votes would have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equal weight.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C. </w:t>
      </w:r>
      <w:r w:rsidRPr="00F6658B">
        <w:rPr>
          <w:rFonts w:ascii="Times New Roman" w:hAnsi="Times New Roman" w:cs="Times New Roman"/>
        </w:rPr>
        <w:t>During the 1960s, the U.S. Supreme Court used the Fourteenth Amendment to apply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 xml:space="preserve">the Bill of Rights to the states. </w:t>
      </w:r>
      <w:r w:rsidRPr="00F6658B">
        <w:rPr>
          <w:rFonts w:ascii="Times New Roman" w:hAnsi="Times New Roman" w:cs="Times New Roman"/>
          <w:b/>
          <w:bCs/>
        </w:rPr>
        <w:t xml:space="preserve">Due process </w:t>
      </w:r>
      <w:r w:rsidRPr="00F6658B">
        <w:rPr>
          <w:rFonts w:ascii="Times New Roman" w:hAnsi="Times New Roman" w:cs="Times New Roman"/>
        </w:rPr>
        <w:t>required that the law not treat an individual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unfairly, arbitrarily, or unreasonably, and that courts must follow proper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procedures and rules when trying a case.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D. </w:t>
      </w:r>
      <w:r w:rsidRPr="00F6658B">
        <w:rPr>
          <w:rFonts w:ascii="Times New Roman" w:hAnsi="Times New Roman" w:cs="Times New Roman"/>
        </w:rPr>
        <w:t>The issue of separation between church and state was reaffirmed when the Court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ruled that states could not compose official prayers and require prayer in public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schools.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  <w:b/>
          <w:bCs/>
        </w:rPr>
        <w:t xml:space="preserve">E. </w:t>
      </w:r>
      <w:r w:rsidRPr="00F6658B">
        <w:rPr>
          <w:rFonts w:ascii="Times New Roman" w:hAnsi="Times New Roman" w:cs="Times New Roman"/>
        </w:rPr>
        <w:t>The decisions of the Warren Court were favored by some while opposed by others, but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</w:rPr>
        <w:t>the Court had an immense role in shaping national policy.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6658B">
        <w:rPr>
          <w:rFonts w:ascii="Times New Roman" w:hAnsi="Times New Roman" w:cs="Times New Roman"/>
          <w:b/>
          <w:bCs/>
        </w:rPr>
        <w:t>Discussion Question</w:t>
      </w:r>
    </w:p>
    <w:p w:rsidR="00F6658B" w:rsidRPr="00F6658B" w:rsidRDefault="00F6658B" w:rsidP="00F66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658B">
        <w:rPr>
          <w:rFonts w:ascii="Times New Roman" w:hAnsi="Times New Roman" w:cs="Times New Roman"/>
        </w:rPr>
        <w:t>Why was the decision of the Warren Court to reapportion electoral districts so important?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(This shifted political power from rural conservative areas to urban liberal areas. It</w:t>
      </w:r>
      <w:r>
        <w:rPr>
          <w:rFonts w:ascii="Times New Roman" w:hAnsi="Times New Roman" w:cs="Times New Roman"/>
        </w:rPr>
        <w:t xml:space="preserve"> </w:t>
      </w:r>
      <w:r w:rsidRPr="00F6658B">
        <w:rPr>
          <w:rFonts w:ascii="Times New Roman" w:hAnsi="Times New Roman" w:cs="Times New Roman"/>
          <w:i/>
          <w:iCs/>
        </w:rPr>
        <w:t>increased the political power of African Americans and Hispanics who lived in cities.)</w:t>
      </w:r>
    </w:p>
    <w:p w:rsidR="00F6658B" w:rsidRPr="00F6658B" w:rsidRDefault="00F6658B">
      <w:pPr>
        <w:rPr>
          <w:rFonts w:ascii="Times New Roman" w:hAnsi="Times New Roman" w:cs="Times New Roman"/>
        </w:rPr>
      </w:pPr>
    </w:p>
    <w:sectPr w:rsidR="00F6658B" w:rsidRPr="00F6658B" w:rsidSect="0061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658B"/>
    <w:rsid w:val="00610146"/>
    <w:rsid w:val="006F5F8B"/>
    <w:rsid w:val="00F6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4</cp:revision>
  <dcterms:created xsi:type="dcterms:W3CDTF">2009-03-26T11:38:00Z</dcterms:created>
  <dcterms:modified xsi:type="dcterms:W3CDTF">2009-03-26T11:54:00Z</dcterms:modified>
</cp:coreProperties>
</file>