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8" w:rsidRPr="00D35234" w:rsidRDefault="003B2CDD" w:rsidP="00D35234">
      <w:pPr>
        <w:jc w:val="center"/>
        <w:rPr>
          <w:rFonts w:ascii="Times New Roman" w:hAnsi="Times New Roman" w:cs="Times New Roman"/>
          <w:b/>
          <w:u w:val="single"/>
        </w:rPr>
      </w:pPr>
      <w:r w:rsidRPr="00D35234">
        <w:rPr>
          <w:rFonts w:ascii="Times New Roman" w:hAnsi="Times New Roman" w:cs="Times New Roman"/>
          <w:b/>
          <w:u w:val="single"/>
        </w:rPr>
        <w:t>Chapter 30, Section 2:</w:t>
      </w:r>
      <w:r w:rsidR="00D35234" w:rsidRPr="00D35234">
        <w:rPr>
          <w:rFonts w:ascii="Times New Roman" w:hAnsi="Times New Roman" w:cs="Times New Roman"/>
          <w:b/>
          <w:u w:val="single"/>
        </w:rPr>
        <w:t xml:space="preserve">  Going to War in Vietnam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  <w:b/>
          <w:bCs/>
        </w:rPr>
        <w:t xml:space="preserve">I. American Involvement Deepens </w:t>
      </w:r>
      <w:r w:rsidRPr="0095104E">
        <w:rPr>
          <w:rFonts w:ascii="Times New Roman" w:hAnsi="Times New Roman" w:cs="Times New Roman"/>
          <w:i/>
          <w:iCs/>
        </w:rPr>
        <w:t>(pages 896–898)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A. </w:t>
      </w:r>
      <w:r w:rsidRPr="0095104E">
        <w:rPr>
          <w:rFonts w:ascii="Times New Roman" w:hAnsi="Times New Roman" w:cs="Times New Roman"/>
        </w:rPr>
        <w:t xml:space="preserve">After Ngo </w:t>
      </w:r>
      <w:proofErr w:type="spellStart"/>
      <w:r w:rsidRPr="0095104E">
        <w:rPr>
          <w:rFonts w:ascii="Times New Roman" w:hAnsi="Times New Roman" w:cs="Times New Roman"/>
        </w:rPr>
        <w:t>Dinh</w:t>
      </w:r>
      <w:proofErr w:type="spellEnd"/>
      <w:r w:rsidRPr="0095104E">
        <w:rPr>
          <w:rFonts w:ascii="Times New Roman" w:hAnsi="Times New Roman" w:cs="Times New Roman"/>
        </w:rPr>
        <w:t xml:space="preserve"> Diem refused to hold national elections, Ho Chi Minh and his followers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created a new guerrilla army known as the </w:t>
      </w:r>
      <w:r w:rsidRPr="0095104E">
        <w:rPr>
          <w:rFonts w:ascii="Times New Roman" w:hAnsi="Times New Roman" w:cs="Times New Roman"/>
          <w:b/>
          <w:bCs/>
        </w:rPr>
        <w:t xml:space="preserve">Vietcong. </w:t>
      </w:r>
      <w:r w:rsidRPr="0095104E">
        <w:rPr>
          <w:rFonts w:ascii="Times New Roman" w:hAnsi="Times New Roman" w:cs="Times New Roman"/>
        </w:rPr>
        <w:t>Their goal was to reunify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North and South Vietnam.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B. </w:t>
      </w:r>
      <w:r w:rsidRPr="0095104E">
        <w:rPr>
          <w:rFonts w:ascii="Times New Roman" w:hAnsi="Times New Roman" w:cs="Times New Roman"/>
        </w:rPr>
        <w:t>The United States continued to send aid to South Vietnam. The Vietcong’s power,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however, continued to grow because many Vietnamese opposed Diem’s government.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C. </w:t>
      </w:r>
      <w:r w:rsidRPr="0095104E">
        <w:rPr>
          <w:rFonts w:ascii="Times New Roman" w:hAnsi="Times New Roman" w:cs="Times New Roman"/>
        </w:rPr>
        <w:t>President Kennedy continued the nation’s policy of support for South Vietnam, agreeing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with past presidents that Southeast Asia was important in the battle against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communism.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D. </w:t>
      </w:r>
      <w:r w:rsidRPr="0095104E">
        <w:rPr>
          <w:rFonts w:ascii="Times New Roman" w:hAnsi="Times New Roman" w:cs="Times New Roman"/>
        </w:rPr>
        <w:t>The unpopularity of South Vietnam’s President Diem increased because his government</w:t>
      </w:r>
      <w:r w:rsidR="00BF5DF2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was corrupt, he created </w:t>
      </w:r>
      <w:r w:rsidRPr="0095104E">
        <w:rPr>
          <w:rFonts w:ascii="Times New Roman" w:hAnsi="Times New Roman" w:cs="Times New Roman"/>
          <w:b/>
          <w:bCs/>
        </w:rPr>
        <w:t xml:space="preserve">strategic hamlets, </w:t>
      </w:r>
      <w:r w:rsidRPr="0095104E">
        <w:rPr>
          <w:rFonts w:ascii="Times New Roman" w:hAnsi="Times New Roman" w:cs="Times New Roman"/>
        </w:rPr>
        <w:t>and he discriminated against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Buddhism, one of the country’s most widely practiced religions. Diem was overthrown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and later executed. This further weakened South Vietnam’s government,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forcing the United States to become more involved.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E. </w:t>
      </w:r>
      <w:r w:rsidRPr="0095104E">
        <w:rPr>
          <w:rFonts w:ascii="Times New Roman" w:hAnsi="Times New Roman" w:cs="Times New Roman"/>
        </w:rPr>
        <w:t>After Kennedy’s assassination, President Lyndon Johnson inherited the problem of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Vietnam.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104E">
        <w:rPr>
          <w:rFonts w:ascii="Times New Roman" w:hAnsi="Times New Roman" w:cs="Times New Roman"/>
          <w:b/>
          <w:bCs/>
        </w:rPr>
        <w:t>Discussion Question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</w:rPr>
        <w:t xml:space="preserve">Why were Diem’s strategic hamlets unpopular with the peasants? </w:t>
      </w:r>
      <w:r w:rsidRPr="0095104E">
        <w:rPr>
          <w:rFonts w:ascii="Times New Roman" w:hAnsi="Times New Roman" w:cs="Times New Roman"/>
          <w:i/>
          <w:iCs/>
        </w:rPr>
        <w:t>(The peasants resented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being uprooted from their homes where they had worked to build farms and where many of their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ancestors were buried.)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  <w:b/>
          <w:bCs/>
        </w:rPr>
        <w:t xml:space="preserve">II. Johnson and Vietnam </w:t>
      </w:r>
      <w:r w:rsidRPr="0095104E">
        <w:rPr>
          <w:rFonts w:ascii="Times New Roman" w:hAnsi="Times New Roman" w:cs="Times New Roman"/>
          <w:i/>
          <w:iCs/>
        </w:rPr>
        <w:t>(pages 898–899)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A. </w:t>
      </w:r>
      <w:r w:rsidRPr="0095104E">
        <w:rPr>
          <w:rFonts w:ascii="Times New Roman" w:hAnsi="Times New Roman" w:cs="Times New Roman"/>
        </w:rPr>
        <w:t>At first, President Johnson was cautious regarding Vietnam, yet he was determined to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prevent South Vietnam from becoming Communist. Politically, Democrats needed to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keep South Vietnam from becoming Communist, or Republicans would use it against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them.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B. </w:t>
      </w:r>
      <w:r w:rsidRPr="0095104E">
        <w:rPr>
          <w:rFonts w:ascii="Times New Roman" w:hAnsi="Times New Roman" w:cs="Times New Roman"/>
        </w:rPr>
        <w:t>On August 2, 1964, President Johnson announced that North Vietnamese torpedo boats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fired on two American destroyers in the Gulf of Tonkin. A similar attack reportedly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occurred two days later. The Senate and the House passed the </w:t>
      </w:r>
      <w:r w:rsidRPr="0095104E">
        <w:rPr>
          <w:rFonts w:ascii="Times New Roman" w:hAnsi="Times New Roman" w:cs="Times New Roman"/>
          <w:b/>
          <w:bCs/>
        </w:rPr>
        <w:t>Gulf of Tonkin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  <w:b/>
          <w:bCs/>
        </w:rPr>
        <w:t xml:space="preserve">Resolution </w:t>
      </w:r>
      <w:r w:rsidRPr="0095104E">
        <w:rPr>
          <w:rFonts w:ascii="Times New Roman" w:hAnsi="Times New Roman" w:cs="Times New Roman"/>
        </w:rPr>
        <w:t>on August 7, 1964, authorizing the president to take all necessary measures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to repel any armed attack on U.S. forces. Congress had given its war powers to the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president.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C. </w:t>
      </w:r>
      <w:r w:rsidRPr="0095104E">
        <w:rPr>
          <w:rFonts w:ascii="Times New Roman" w:hAnsi="Times New Roman" w:cs="Times New Roman"/>
        </w:rPr>
        <w:t>After the Gulf of Tonkin Resolution was passed, the Vietcong began attacking bases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where American advisers were stationed in South Vietnam. After an attack in February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1965, Johnson sent aircrafts to strike in North Vietnam.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D. </w:t>
      </w:r>
      <w:r w:rsidRPr="0095104E">
        <w:rPr>
          <w:rFonts w:ascii="Times New Roman" w:hAnsi="Times New Roman" w:cs="Times New Roman"/>
        </w:rPr>
        <w:t>While the polls showed that Johnson’s approval rating had increased, some dissenters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in the White House warned that if the United States became too involved, it would be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difficult to get out. In March 1965, however, Johnson increased American involvement,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and American soldiers were fighting alongside the South Vietnamese troops against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the Vietcong.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104E">
        <w:rPr>
          <w:rFonts w:ascii="Times New Roman" w:hAnsi="Times New Roman" w:cs="Times New Roman"/>
          <w:b/>
          <w:bCs/>
        </w:rPr>
        <w:t>Discussion Question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</w:rPr>
        <w:t xml:space="preserve">Why did President Johnson expand American involvement in Vietnam in 1964? </w:t>
      </w:r>
      <w:r w:rsidRPr="0095104E">
        <w:rPr>
          <w:rFonts w:ascii="Times New Roman" w:hAnsi="Times New Roman" w:cs="Times New Roman"/>
          <w:i/>
          <w:iCs/>
        </w:rPr>
        <w:t>(Johnson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wanted to prevent South Vietnam from becoming Communist. He did not want to “lose” Vietnam,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because he feared that the Republicans would blame his administration for losing Vietnam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to communism.)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  <w:b/>
          <w:bCs/>
        </w:rPr>
        <w:t xml:space="preserve">III. A Bloody Stalemate Emerges </w:t>
      </w:r>
      <w:r w:rsidRPr="0095104E">
        <w:rPr>
          <w:rFonts w:ascii="Times New Roman" w:hAnsi="Times New Roman" w:cs="Times New Roman"/>
          <w:i/>
          <w:iCs/>
        </w:rPr>
        <w:t>(pages 899–901)</w:t>
      </w:r>
    </w:p>
    <w:p w:rsid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A. </w:t>
      </w:r>
      <w:r w:rsidRPr="0095104E">
        <w:rPr>
          <w:rFonts w:ascii="Times New Roman" w:hAnsi="Times New Roman" w:cs="Times New Roman"/>
        </w:rPr>
        <w:t>By 1965 some 180,000 American combat troops were fighting in Vietnam, with the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number doubling by 1966. Many Americans believed they could win in Vietnam.</w:t>
      </w:r>
      <w:r w:rsidR="0095104E">
        <w:rPr>
          <w:rFonts w:ascii="Times New Roman" w:hAnsi="Times New Roman" w:cs="Times New Roman"/>
        </w:rPr>
        <w:t xml:space="preserve"> </w:t>
      </w:r>
    </w:p>
    <w:p w:rsid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B. </w:t>
      </w:r>
      <w:r w:rsidRPr="0095104E">
        <w:rPr>
          <w:rFonts w:ascii="Times New Roman" w:hAnsi="Times New Roman" w:cs="Times New Roman"/>
        </w:rPr>
        <w:t xml:space="preserve">To take Vietcong’s hiding places </w:t>
      </w:r>
      <w:proofErr w:type="gramStart"/>
      <w:r w:rsidRPr="0095104E">
        <w:rPr>
          <w:rFonts w:ascii="Times New Roman" w:hAnsi="Times New Roman" w:cs="Times New Roman"/>
        </w:rPr>
        <w:t>away,</w:t>
      </w:r>
      <w:proofErr w:type="gramEnd"/>
      <w:r w:rsidRPr="0095104E">
        <w:rPr>
          <w:rFonts w:ascii="Times New Roman" w:hAnsi="Times New Roman" w:cs="Times New Roman"/>
        </w:rPr>
        <w:t xml:space="preserve"> American planes dropped </w:t>
      </w:r>
      <w:r w:rsidRPr="0095104E">
        <w:rPr>
          <w:rFonts w:ascii="Times New Roman" w:hAnsi="Times New Roman" w:cs="Times New Roman"/>
          <w:b/>
          <w:bCs/>
        </w:rPr>
        <w:t xml:space="preserve">napalm, </w:t>
      </w:r>
      <w:r w:rsidRPr="0095104E">
        <w:rPr>
          <w:rFonts w:ascii="Times New Roman" w:hAnsi="Times New Roman" w:cs="Times New Roman"/>
        </w:rPr>
        <w:t>a jellied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gasoline that explodes on contact, and </w:t>
      </w:r>
      <w:r w:rsidRPr="0095104E">
        <w:rPr>
          <w:rFonts w:ascii="Times New Roman" w:hAnsi="Times New Roman" w:cs="Times New Roman"/>
          <w:b/>
          <w:bCs/>
        </w:rPr>
        <w:t xml:space="preserve">Agent Orange, </w:t>
      </w:r>
      <w:r w:rsidRPr="0095104E">
        <w:rPr>
          <w:rFonts w:ascii="Times New Roman" w:hAnsi="Times New Roman" w:cs="Times New Roman"/>
        </w:rPr>
        <w:t>a chemical that strips leaves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from trees and shrubs. Farmlands and forests were turned into wastelands.</w:t>
      </w:r>
      <w:r w:rsidR="0095104E">
        <w:rPr>
          <w:rFonts w:ascii="Times New Roman" w:hAnsi="Times New Roman" w:cs="Times New Roman"/>
        </w:rPr>
        <w:t xml:space="preserve"> 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C. </w:t>
      </w:r>
      <w:r w:rsidRPr="0095104E">
        <w:rPr>
          <w:rFonts w:ascii="Times New Roman" w:hAnsi="Times New Roman" w:cs="Times New Roman"/>
        </w:rPr>
        <w:t>Americans underestimated the Vietcong’s strength, stamina, and morale.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D. </w:t>
      </w:r>
      <w:r w:rsidRPr="0095104E">
        <w:rPr>
          <w:rFonts w:ascii="Times New Roman" w:hAnsi="Times New Roman" w:cs="Times New Roman"/>
        </w:rPr>
        <w:t>Johnson refused to order a full invasion of North Vietnam, fearing China would get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>involved in the war.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E. </w:t>
      </w:r>
      <w:r w:rsidRPr="0095104E">
        <w:rPr>
          <w:rFonts w:ascii="Times New Roman" w:hAnsi="Times New Roman" w:cs="Times New Roman"/>
        </w:rPr>
        <w:t>President Johnson also refused to allow a full-scale attack on the Vietcong’s supply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line, known as the </w:t>
      </w:r>
      <w:r w:rsidRPr="0095104E">
        <w:rPr>
          <w:rFonts w:ascii="Times New Roman" w:hAnsi="Times New Roman" w:cs="Times New Roman"/>
          <w:b/>
          <w:bCs/>
        </w:rPr>
        <w:t xml:space="preserve">Ho Chi Minh trail. </w:t>
      </w:r>
      <w:proofErr w:type="gramStart"/>
      <w:r w:rsidRPr="0095104E">
        <w:rPr>
          <w:rFonts w:ascii="Times New Roman" w:hAnsi="Times New Roman" w:cs="Times New Roman"/>
        </w:rPr>
        <w:t>This made winning difficult.</w:t>
      </w:r>
      <w:proofErr w:type="gramEnd"/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104E">
        <w:rPr>
          <w:rFonts w:ascii="Times New Roman" w:hAnsi="Times New Roman" w:cs="Times New Roman"/>
          <w:b/>
          <w:bCs/>
        </w:rPr>
        <w:t xml:space="preserve">F. </w:t>
      </w:r>
      <w:r w:rsidRPr="0095104E">
        <w:rPr>
          <w:rFonts w:ascii="Times New Roman" w:hAnsi="Times New Roman" w:cs="Times New Roman"/>
        </w:rPr>
        <w:t>As American casualties increased, many American citizens began questioning the</w:t>
      </w:r>
      <w:r w:rsidR="0095104E">
        <w:rPr>
          <w:rFonts w:ascii="Times New Roman" w:hAnsi="Times New Roman" w:cs="Times New Roman"/>
        </w:rPr>
        <w:t xml:space="preserve"> </w:t>
      </w:r>
      <w:r w:rsidRPr="0095104E">
        <w:rPr>
          <w:rFonts w:ascii="Times New Roman" w:hAnsi="Times New Roman" w:cs="Times New Roman"/>
        </w:rPr>
        <w:t xml:space="preserve">United </w:t>
      </w:r>
      <w:proofErr w:type="spellStart"/>
      <w:r w:rsidRPr="0095104E">
        <w:rPr>
          <w:rFonts w:ascii="Times New Roman" w:hAnsi="Times New Roman" w:cs="Times New Roman"/>
        </w:rPr>
        <w:t>States’s</w:t>
      </w:r>
      <w:proofErr w:type="spellEnd"/>
      <w:r w:rsidRPr="0095104E">
        <w:rPr>
          <w:rFonts w:ascii="Times New Roman" w:hAnsi="Times New Roman" w:cs="Times New Roman"/>
        </w:rPr>
        <w:t xml:space="preserve"> involvement in the war.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104E">
        <w:rPr>
          <w:rFonts w:ascii="Times New Roman" w:hAnsi="Times New Roman" w:cs="Times New Roman"/>
          <w:b/>
          <w:bCs/>
        </w:rPr>
        <w:t>Discussion Question</w:t>
      </w:r>
    </w:p>
    <w:p w:rsidR="003B2CDD" w:rsidRPr="0095104E" w:rsidRDefault="003B2CDD" w:rsidP="003B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104E">
        <w:rPr>
          <w:rFonts w:ascii="Times New Roman" w:hAnsi="Times New Roman" w:cs="Times New Roman"/>
        </w:rPr>
        <w:lastRenderedPageBreak/>
        <w:t xml:space="preserve">Why were the American troops frustrated by the Vietcong? </w:t>
      </w:r>
      <w:r w:rsidRPr="0095104E">
        <w:rPr>
          <w:rFonts w:ascii="Times New Roman" w:hAnsi="Times New Roman" w:cs="Times New Roman"/>
          <w:i/>
          <w:iCs/>
        </w:rPr>
        <w:t>(The Vietcong used ambushes,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booby traps, and hit-and-run tactics. The Vietcong could blend in with the general population in</w:t>
      </w:r>
      <w:r w:rsidR="0095104E">
        <w:rPr>
          <w:rFonts w:ascii="Times New Roman" w:hAnsi="Times New Roman" w:cs="Times New Roman"/>
          <w:i/>
          <w:iCs/>
        </w:rPr>
        <w:t xml:space="preserve"> </w:t>
      </w:r>
      <w:r w:rsidRPr="0095104E">
        <w:rPr>
          <w:rFonts w:ascii="Times New Roman" w:hAnsi="Times New Roman" w:cs="Times New Roman"/>
          <w:i/>
          <w:iCs/>
        </w:rPr>
        <w:t>cities and in the countryside and then vanish.)</w:t>
      </w:r>
    </w:p>
    <w:p w:rsidR="003B2CDD" w:rsidRPr="0095104E" w:rsidRDefault="003B2CDD">
      <w:pPr>
        <w:rPr>
          <w:rFonts w:ascii="Times New Roman" w:hAnsi="Times New Roman" w:cs="Times New Roman"/>
        </w:rPr>
      </w:pPr>
    </w:p>
    <w:sectPr w:rsidR="003B2CDD" w:rsidRPr="0095104E" w:rsidSect="0070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2CDD"/>
    <w:rsid w:val="003B2CDD"/>
    <w:rsid w:val="00700DC8"/>
    <w:rsid w:val="0095104E"/>
    <w:rsid w:val="009F649E"/>
    <w:rsid w:val="00BF5DF2"/>
    <w:rsid w:val="00D32176"/>
    <w:rsid w:val="00D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4</cp:revision>
  <dcterms:created xsi:type="dcterms:W3CDTF">2009-04-27T11:35:00Z</dcterms:created>
  <dcterms:modified xsi:type="dcterms:W3CDTF">2009-04-27T15:13:00Z</dcterms:modified>
</cp:coreProperties>
</file>