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C" w:rsidRPr="00F17BA7" w:rsidRDefault="00F17BA7" w:rsidP="00F17BA7">
      <w:pPr>
        <w:jc w:val="center"/>
        <w:rPr>
          <w:rFonts w:ascii="Times New Roman" w:hAnsi="Times New Roman" w:cs="Times New Roman"/>
          <w:b/>
          <w:u w:val="single"/>
        </w:rPr>
      </w:pPr>
      <w:r w:rsidRPr="00F17BA7">
        <w:rPr>
          <w:rFonts w:ascii="Times New Roman" w:hAnsi="Times New Roman" w:cs="Times New Roman"/>
          <w:b/>
          <w:u w:val="single"/>
        </w:rPr>
        <w:t>Chapter 27, Section 3:  Popular Culture of the 1950s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  <w:b/>
          <w:bCs/>
        </w:rPr>
        <w:t xml:space="preserve">I. The New Mass Media </w:t>
      </w:r>
      <w:r w:rsidRPr="00F17BA7">
        <w:rPr>
          <w:rFonts w:ascii="Times New Roman" w:hAnsi="Times New Roman" w:cs="Times New Roman"/>
          <w:i/>
          <w:iCs/>
        </w:rPr>
        <w:t>(pages 820–823)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A. </w:t>
      </w:r>
      <w:r w:rsidRPr="00F17BA7">
        <w:rPr>
          <w:rFonts w:ascii="Times New Roman" w:hAnsi="Times New Roman" w:cs="Times New Roman"/>
        </w:rPr>
        <w:t>The popularity of television increased as it became more affordable for consumers. In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1946 there were 7,000 to 8,000 television sets in the United States. By 1957 there were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40 million television sets. In the late 1950s, the television news became an important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source of information. Advertising and sporting events became more common.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B. </w:t>
      </w:r>
      <w:r w:rsidRPr="00F17BA7">
        <w:rPr>
          <w:rFonts w:ascii="Times New Roman" w:hAnsi="Times New Roman" w:cs="Times New Roman"/>
        </w:rPr>
        <w:t>Television shows fell into the categories of comedy, action and adventure, variety-style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entertainment, and quiz shows. </w:t>
      </w:r>
      <w:r w:rsidRPr="00F17BA7">
        <w:rPr>
          <w:rFonts w:ascii="Times New Roman" w:hAnsi="Times New Roman" w:cs="Times New Roman"/>
          <w:b/>
          <w:bCs/>
        </w:rPr>
        <w:t xml:space="preserve">Ed Sullivan’s </w:t>
      </w:r>
      <w:r w:rsidRPr="00F17BA7">
        <w:rPr>
          <w:rFonts w:ascii="Times New Roman" w:hAnsi="Times New Roman" w:cs="Times New Roman"/>
        </w:rPr>
        <w:t xml:space="preserve">variety show </w:t>
      </w:r>
      <w:r w:rsidRPr="00F17BA7">
        <w:rPr>
          <w:rFonts w:ascii="Times New Roman" w:hAnsi="Times New Roman" w:cs="Times New Roman"/>
          <w:i/>
          <w:iCs/>
        </w:rPr>
        <w:t xml:space="preserve">Toast of the Town </w:t>
      </w:r>
      <w:r w:rsidRPr="00F17BA7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a mix of comedy, popular song, dance, and acrobatics. In 1956 the quiz show </w:t>
      </w:r>
      <w:r w:rsidRPr="00F17BA7">
        <w:rPr>
          <w:rFonts w:ascii="Times New Roman" w:hAnsi="Times New Roman" w:cs="Times New Roman"/>
          <w:i/>
          <w:iCs/>
        </w:rPr>
        <w:t>Twenty</w:t>
      </w:r>
      <w:r w:rsidRPr="00F17B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 xml:space="preserve">One </w:t>
      </w:r>
      <w:r w:rsidRPr="00F17BA7">
        <w:rPr>
          <w:rFonts w:ascii="Times New Roman" w:hAnsi="Times New Roman" w:cs="Times New Roman"/>
        </w:rPr>
        <w:t xml:space="preserve">caused </w:t>
      </w:r>
      <w:proofErr w:type="gramStart"/>
      <w:r w:rsidRPr="00F17BA7">
        <w:rPr>
          <w:rFonts w:ascii="Times New Roman" w:hAnsi="Times New Roman" w:cs="Times New Roman"/>
        </w:rPr>
        <w:t>an uproar</w:t>
      </w:r>
      <w:proofErr w:type="gramEnd"/>
      <w:r w:rsidRPr="00F17BA7">
        <w:rPr>
          <w:rFonts w:ascii="Times New Roman" w:hAnsi="Times New Roman" w:cs="Times New Roman"/>
        </w:rPr>
        <w:t xml:space="preserve"> after it was discovered that many of the show’s contestants were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given the answers prior to the show.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C. </w:t>
      </w:r>
      <w:r w:rsidRPr="00F17BA7">
        <w:rPr>
          <w:rFonts w:ascii="Times New Roman" w:hAnsi="Times New Roman" w:cs="Times New Roman"/>
        </w:rPr>
        <w:t>With the increase in television viewing, the movie industry lost viewers. Moviemakers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tried several ways to lure people away from their television sets, including the use of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3-D glasses and </w:t>
      </w:r>
      <w:r w:rsidRPr="00F17BA7">
        <w:rPr>
          <w:rFonts w:ascii="Times New Roman" w:hAnsi="Times New Roman" w:cs="Times New Roman"/>
          <w:b/>
          <w:bCs/>
        </w:rPr>
        <w:t xml:space="preserve">cinemascope. </w:t>
      </w:r>
      <w:r w:rsidRPr="00F17BA7">
        <w:rPr>
          <w:rFonts w:ascii="Times New Roman" w:hAnsi="Times New Roman" w:cs="Times New Roman"/>
        </w:rPr>
        <w:t>Movie roles for women were stereotypical, often dealing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with marriage or the hope of marriage. Roles for African Americans were often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stereotypical or one-dimensional.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D. </w:t>
      </w:r>
      <w:r w:rsidRPr="00F17BA7">
        <w:rPr>
          <w:rFonts w:ascii="Times New Roman" w:hAnsi="Times New Roman" w:cs="Times New Roman"/>
        </w:rPr>
        <w:t>Radio had to find ways to get television viewers to listen again. Recorded music,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news, talk shows, weather, public-service programming, and shows for specific audiences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were all used to encourage people to turn on their radios.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7BA7">
        <w:rPr>
          <w:rFonts w:ascii="Times New Roman" w:hAnsi="Times New Roman" w:cs="Times New Roman"/>
          <w:b/>
          <w:bCs/>
        </w:rPr>
        <w:t>Discussion Question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</w:rPr>
        <w:t xml:space="preserve">What types of television shows were Americans watching in the 1950s? </w:t>
      </w:r>
      <w:r w:rsidRPr="00F17BA7">
        <w:rPr>
          <w:rFonts w:ascii="Times New Roman" w:hAnsi="Times New Roman" w:cs="Times New Roman"/>
          <w:i/>
          <w:iCs/>
        </w:rPr>
        <w:t>(Television shows</w:t>
      </w:r>
      <w:r>
        <w:rPr>
          <w:rFonts w:ascii="Times New Roman" w:hAnsi="Times New Roman" w:cs="Times New Roman"/>
          <w:i/>
          <w:iCs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>fell into the categories of comedy, action and adventure, variety-style entertainment, and quiz</w:t>
      </w:r>
      <w:r>
        <w:rPr>
          <w:rFonts w:ascii="Times New Roman" w:hAnsi="Times New Roman" w:cs="Times New Roman"/>
          <w:i/>
          <w:iCs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 xml:space="preserve">shows. Action shows like </w:t>
      </w:r>
      <w:proofErr w:type="spellStart"/>
      <w:r w:rsidRPr="00F17BA7">
        <w:rPr>
          <w:rFonts w:ascii="Times New Roman" w:hAnsi="Times New Roman" w:cs="Times New Roman"/>
        </w:rPr>
        <w:t>Gunsmoke</w:t>
      </w:r>
      <w:proofErr w:type="spellEnd"/>
      <w:r w:rsidRPr="00F17BA7"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 xml:space="preserve">and </w:t>
      </w:r>
      <w:r w:rsidRPr="00F17BA7">
        <w:rPr>
          <w:rFonts w:ascii="Times New Roman" w:hAnsi="Times New Roman" w:cs="Times New Roman"/>
        </w:rPr>
        <w:t xml:space="preserve">Dragnet </w:t>
      </w:r>
      <w:r w:rsidRPr="00F17BA7">
        <w:rPr>
          <w:rFonts w:ascii="Times New Roman" w:hAnsi="Times New Roman" w:cs="Times New Roman"/>
          <w:i/>
          <w:iCs/>
        </w:rPr>
        <w:t>were also hugely popular.)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  <w:b/>
          <w:bCs/>
        </w:rPr>
        <w:t xml:space="preserve">II. The New Youth Culture </w:t>
      </w:r>
      <w:r w:rsidRPr="00F17BA7">
        <w:rPr>
          <w:rFonts w:ascii="Times New Roman" w:hAnsi="Times New Roman" w:cs="Times New Roman"/>
          <w:i/>
          <w:iCs/>
        </w:rPr>
        <w:t>(pages 823–824)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A. </w:t>
      </w:r>
      <w:r w:rsidRPr="00F17BA7">
        <w:rPr>
          <w:rFonts w:ascii="Times New Roman" w:hAnsi="Times New Roman" w:cs="Times New Roman"/>
        </w:rPr>
        <w:t>Young Americans rebelled against the conformist ideals of adult society and looked to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controversial styles in music and literature.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B. </w:t>
      </w:r>
      <w:r w:rsidRPr="00F17BA7">
        <w:rPr>
          <w:rFonts w:ascii="Times New Roman" w:hAnsi="Times New Roman" w:cs="Times New Roman"/>
        </w:rPr>
        <w:t xml:space="preserve">In 1951 radio disc jockey </w:t>
      </w:r>
      <w:r w:rsidRPr="00F17BA7">
        <w:rPr>
          <w:rFonts w:ascii="Times New Roman" w:hAnsi="Times New Roman" w:cs="Times New Roman"/>
          <w:b/>
          <w:bCs/>
        </w:rPr>
        <w:t xml:space="preserve">Alan Freed </w:t>
      </w:r>
      <w:r w:rsidRPr="00F17BA7">
        <w:rPr>
          <w:rFonts w:ascii="Times New Roman" w:hAnsi="Times New Roman" w:cs="Times New Roman"/>
        </w:rPr>
        <w:t>gained permission from his manager to play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African American rhythm and blues on the radio. The listeners loved the new songs,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and soon white artists were copying the sound to form a new style of music called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  <w:b/>
          <w:bCs/>
        </w:rPr>
        <w:t>rock ‘n’ roll.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C. </w:t>
      </w:r>
      <w:r w:rsidRPr="00F17BA7">
        <w:rPr>
          <w:rFonts w:ascii="Times New Roman" w:hAnsi="Times New Roman" w:cs="Times New Roman"/>
        </w:rPr>
        <w:t xml:space="preserve">In 1956 </w:t>
      </w:r>
      <w:r w:rsidRPr="00F17BA7">
        <w:rPr>
          <w:rFonts w:ascii="Times New Roman" w:hAnsi="Times New Roman" w:cs="Times New Roman"/>
          <w:b/>
          <w:bCs/>
        </w:rPr>
        <w:t xml:space="preserve">Elvis Presley </w:t>
      </w:r>
      <w:r w:rsidRPr="00F17BA7">
        <w:rPr>
          <w:rFonts w:ascii="Times New Roman" w:hAnsi="Times New Roman" w:cs="Times New Roman"/>
        </w:rPr>
        <w:t>became a rock ‘n’ roll hero for many teenagers. He eventually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became known as the “King of Rock ‘n’ Roll.” The music was very popular with teens,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but parents disliked this new music. Several cities banned rock ‘n’ roll. These varying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opinions led to what became known as a </w:t>
      </w:r>
      <w:r w:rsidRPr="00F17BA7">
        <w:rPr>
          <w:rFonts w:ascii="Times New Roman" w:hAnsi="Times New Roman" w:cs="Times New Roman"/>
          <w:b/>
          <w:bCs/>
        </w:rPr>
        <w:t xml:space="preserve">generation gap, </w:t>
      </w:r>
      <w:r w:rsidRPr="00F17BA7">
        <w:rPr>
          <w:rFonts w:ascii="Times New Roman" w:hAnsi="Times New Roman" w:cs="Times New Roman"/>
        </w:rPr>
        <w:t>or cultural separation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between children and parents.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D. </w:t>
      </w:r>
      <w:r w:rsidRPr="00F17BA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group of mostly white artists, who called themselves the </w:t>
      </w:r>
      <w:r w:rsidRPr="00F17BA7">
        <w:rPr>
          <w:rFonts w:ascii="Times New Roman" w:hAnsi="Times New Roman" w:cs="Times New Roman"/>
          <w:b/>
          <w:bCs/>
        </w:rPr>
        <w:t xml:space="preserve">beats, </w:t>
      </w:r>
      <w:r w:rsidRPr="00F17BA7">
        <w:rPr>
          <w:rFonts w:ascii="Times New Roman" w:hAnsi="Times New Roman" w:cs="Times New Roman"/>
        </w:rPr>
        <w:t>highlighted the values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gap that existed in the United States in the 1950s. In 1957 beat writer </w:t>
      </w:r>
      <w:r w:rsidRPr="00F17BA7">
        <w:rPr>
          <w:rFonts w:ascii="Times New Roman" w:hAnsi="Times New Roman" w:cs="Times New Roman"/>
          <w:b/>
          <w:bCs/>
        </w:rPr>
        <w:t>Jack Kerouac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published </w:t>
      </w:r>
      <w:r w:rsidRPr="00F17BA7">
        <w:rPr>
          <w:rFonts w:ascii="Times New Roman" w:hAnsi="Times New Roman" w:cs="Times New Roman"/>
          <w:i/>
          <w:iCs/>
        </w:rPr>
        <w:t>On the Road</w:t>
      </w:r>
      <w:r w:rsidRPr="00F17BA7">
        <w:rPr>
          <w:rFonts w:ascii="Times New Roman" w:hAnsi="Times New Roman" w:cs="Times New Roman"/>
        </w:rPr>
        <w:t>. This book described freewheeling adventures with a car thief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and a con artist. The book shocked readers but went on to become a classic in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American literature.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7BA7">
        <w:rPr>
          <w:rFonts w:ascii="Times New Roman" w:hAnsi="Times New Roman" w:cs="Times New Roman"/>
          <w:b/>
          <w:bCs/>
        </w:rPr>
        <w:t>Discussion Question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</w:rPr>
        <w:t xml:space="preserve">Who were the beats? </w:t>
      </w:r>
      <w:r w:rsidRPr="00F17BA7">
        <w:rPr>
          <w:rFonts w:ascii="Times New Roman" w:hAnsi="Times New Roman" w:cs="Times New Roman"/>
          <w:i/>
          <w:iCs/>
        </w:rPr>
        <w:t>(This was a group of mostly white artists who chose an unconventional</w:t>
      </w:r>
      <w:r>
        <w:rPr>
          <w:rFonts w:ascii="Times New Roman" w:hAnsi="Times New Roman" w:cs="Times New Roman"/>
          <w:i/>
          <w:iCs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>lifestyle, which highlighted the values gap in the 1950s. The word may have come from the group</w:t>
      </w:r>
      <w:r>
        <w:rPr>
          <w:rFonts w:ascii="Times New Roman" w:hAnsi="Times New Roman" w:cs="Times New Roman"/>
          <w:i/>
          <w:iCs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>feeling beat down by American culture.)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  <w:b/>
          <w:bCs/>
        </w:rPr>
        <w:t xml:space="preserve">III. African American Entertainers </w:t>
      </w:r>
      <w:r w:rsidRPr="00F17BA7">
        <w:rPr>
          <w:rFonts w:ascii="Times New Roman" w:hAnsi="Times New Roman" w:cs="Times New Roman"/>
          <w:i/>
          <w:iCs/>
        </w:rPr>
        <w:t>(pages 824–825)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7BA7">
        <w:rPr>
          <w:rFonts w:ascii="Times New Roman" w:hAnsi="Times New Roman" w:cs="Times New Roman"/>
          <w:b/>
          <w:bCs/>
        </w:rPr>
        <w:t xml:space="preserve">A. </w:t>
      </w:r>
      <w:r w:rsidRPr="00F17BA7">
        <w:rPr>
          <w:rFonts w:ascii="Times New Roman" w:hAnsi="Times New Roman" w:cs="Times New Roman"/>
        </w:rPr>
        <w:t>African American entertainers tried to find a way to fit into a country that often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treated them like second-class citizens. Most were shut out by television. African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>American rock ‘n’ roll singers had an easier time gaining acceptance. African</w:t>
      </w:r>
      <w:r>
        <w:rPr>
          <w:rFonts w:ascii="Times New Roman" w:hAnsi="Times New Roman" w:cs="Times New Roman"/>
        </w:rPr>
        <w:t xml:space="preserve"> </w:t>
      </w:r>
      <w:r w:rsidRPr="00F17BA7">
        <w:rPr>
          <w:rFonts w:ascii="Times New Roman" w:hAnsi="Times New Roman" w:cs="Times New Roman"/>
        </w:rPr>
        <w:t xml:space="preserve">Americans like </w:t>
      </w:r>
      <w:r w:rsidRPr="00F17BA7">
        <w:rPr>
          <w:rFonts w:ascii="Times New Roman" w:hAnsi="Times New Roman" w:cs="Times New Roman"/>
          <w:b/>
          <w:bCs/>
        </w:rPr>
        <w:t xml:space="preserve">Chuck Berry, Ray Charles, </w:t>
      </w:r>
      <w:r w:rsidRPr="00F17BA7">
        <w:rPr>
          <w:rFonts w:ascii="Times New Roman" w:hAnsi="Times New Roman" w:cs="Times New Roman"/>
        </w:rPr>
        <w:t xml:space="preserve">and </w:t>
      </w:r>
      <w:r w:rsidRPr="00F17BA7">
        <w:rPr>
          <w:rFonts w:ascii="Times New Roman" w:hAnsi="Times New Roman" w:cs="Times New Roman"/>
          <w:b/>
          <w:bCs/>
        </w:rPr>
        <w:t xml:space="preserve">Little Richard </w:t>
      </w:r>
      <w:r w:rsidRPr="00F17BA7">
        <w:rPr>
          <w:rFonts w:ascii="Times New Roman" w:hAnsi="Times New Roman" w:cs="Times New Roman"/>
        </w:rPr>
        <w:t>recorded hit songs.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7BA7">
        <w:rPr>
          <w:rFonts w:ascii="Times New Roman" w:hAnsi="Times New Roman" w:cs="Times New Roman"/>
          <w:b/>
          <w:bCs/>
        </w:rPr>
        <w:t xml:space="preserve">B. </w:t>
      </w:r>
      <w:r w:rsidRPr="00F17BA7">
        <w:rPr>
          <w:rFonts w:ascii="Times New Roman" w:hAnsi="Times New Roman" w:cs="Times New Roman"/>
        </w:rPr>
        <w:t xml:space="preserve">African American women’s recording groups, including the </w:t>
      </w:r>
      <w:r w:rsidRPr="00F17BA7">
        <w:rPr>
          <w:rFonts w:ascii="Times New Roman" w:hAnsi="Times New Roman" w:cs="Times New Roman"/>
          <w:b/>
          <w:bCs/>
        </w:rPr>
        <w:t xml:space="preserve">Crystals, </w:t>
      </w:r>
      <w:r w:rsidRPr="00F17BA7">
        <w:rPr>
          <w:rFonts w:ascii="Times New Roman" w:hAnsi="Times New Roman" w:cs="Times New Roman"/>
        </w:rPr>
        <w:t xml:space="preserve">the </w:t>
      </w:r>
      <w:r w:rsidRPr="00F17BA7">
        <w:rPr>
          <w:rFonts w:ascii="Times New Roman" w:hAnsi="Times New Roman" w:cs="Times New Roman"/>
          <w:b/>
          <w:bCs/>
        </w:rPr>
        <w:t>Chiffons,</w:t>
      </w:r>
      <w:r>
        <w:rPr>
          <w:rFonts w:ascii="Times New Roman" w:hAnsi="Times New Roman" w:cs="Times New Roman"/>
          <w:b/>
          <w:bCs/>
        </w:rPr>
        <w:t xml:space="preserve"> </w:t>
      </w:r>
      <w:r w:rsidRPr="00F17BA7">
        <w:rPr>
          <w:rFonts w:ascii="Times New Roman" w:hAnsi="Times New Roman" w:cs="Times New Roman"/>
        </w:rPr>
        <w:t xml:space="preserve">and the </w:t>
      </w:r>
      <w:proofErr w:type="spellStart"/>
      <w:r w:rsidRPr="00F17BA7">
        <w:rPr>
          <w:rFonts w:ascii="Times New Roman" w:hAnsi="Times New Roman" w:cs="Times New Roman"/>
          <w:b/>
          <w:bCs/>
        </w:rPr>
        <w:t>Shirelles</w:t>
      </w:r>
      <w:proofErr w:type="spellEnd"/>
      <w:r w:rsidRPr="00F17BA7">
        <w:rPr>
          <w:rFonts w:ascii="Times New Roman" w:hAnsi="Times New Roman" w:cs="Times New Roman"/>
          <w:b/>
          <w:bCs/>
        </w:rPr>
        <w:t xml:space="preserve">, </w:t>
      </w:r>
      <w:r w:rsidRPr="00F17BA7">
        <w:rPr>
          <w:rFonts w:ascii="Times New Roman" w:hAnsi="Times New Roman" w:cs="Times New Roman"/>
        </w:rPr>
        <w:t>paved the way for future women’s groups.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7BA7">
        <w:rPr>
          <w:rFonts w:ascii="Times New Roman" w:hAnsi="Times New Roman" w:cs="Times New Roman"/>
          <w:b/>
          <w:bCs/>
        </w:rPr>
        <w:t>Discussion Question</w:t>
      </w:r>
    </w:p>
    <w:p w:rsidR="00F17BA7" w:rsidRPr="00F17BA7" w:rsidRDefault="00F17BA7" w:rsidP="00F1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7BA7">
        <w:rPr>
          <w:rFonts w:ascii="Times New Roman" w:hAnsi="Times New Roman" w:cs="Times New Roman"/>
        </w:rPr>
        <w:t xml:space="preserve">Which groups were left out of the American dream in the 1950s? </w:t>
      </w:r>
      <w:r w:rsidRPr="00F17BA7">
        <w:rPr>
          <w:rFonts w:ascii="Times New Roman" w:hAnsi="Times New Roman" w:cs="Times New Roman"/>
          <w:i/>
          <w:iCs/>
        </w:rPr>
        <w:t>(The country’s minorities,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F17BA7">
        <w:rPr>
          <w:rFonts w:ascii="Times New Roman" w:hAnsi="Times New Roman" w:cs="Times New Roman"/>
          <w:i/>
          <w:iCs/>
        </w:rPr>
        <w:t>rural poor, and African Americans were left out of the American dream.)</w:t>
      </w:r>
    </w:p>
    <w:p w:rsidR="00F17BA7" w:rsidRPr="00F17BA7" w:rsidRDefault="00F17BA7">
      <w:pPr>
        <w:rPr>
          <w:rFonts w:ascii="Times New Roman" w:hAnsi="Times New Roman" w:cs="Times New Roman"/>
        </w:rPr>
      </w:pPr>
    </w:p>
    <w:sectPr w:rsidR="00F17BA7" w:rsidRPr="00F17BA7" w:rsidSect="00E1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7BA7"/>
    <w:rsid w:val="00E1379C"/>
    <w:rsid w:val="00F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2009-03-23T11:36:00Z</dcterms:created>
  <dcterms:modified xsi:type="dcterms:W3CDTF">2009-03-23T11:39:00Z</dcterms:modified>
</cp:coreProperties>
</file>