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6B" w:rsidRPr="00167FD5" w:rsidRDefault="00F85C72" w:rsidP="00167FD5">
      <w:pPr>
        <w:jc w:val="center"/>
        <w:rPr>
          <w:rFonts w:ascii="Times New Roman" w:hAnsi="Times New Roman" w:cs="Times New Roman"/>
          <w:b/>
          <w:u w:val="single"/>
        </w:rPr>
      </w:pPr>
      <w:r w:rsidRPr="00167FD5">
        <w:rPr>
          <w:rFonts w:ascii="Times New Roman" w:hAnsi="Times New Roman" w:cs="Times New Roman"/>
          <w:b/>
          <w:u w:val="single"/>
        </w:rPr>
        <w:t>Chapter 32, Section 3:</w:t>
      </w:r>
      <w:r w:rsidR="00167FD5" w:rsidRPr="00167FD5">
        <w:rPr>
          <w:rFonts w:ascii="Times New Roman" w:hAnsi="Times New Roman" w:cs="Times New Roman"/>
          <w:b/>
          <w:u w:val="single"/>
        </w:rPr>
        <w:t xml:space="preserve">  Ford and Carter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85C72">
        <w:rPr>
          <w:rFonts w:ascii="Times New Roman" w:hAnsi="Times New Roman" w:cs="Times New Roman"/>
          <w:b/>
          <w:bCs/>
        </w:rPr>
        <w:t xml:space="preserve">I. The Economic Crisis of the 1970s </w:t>
      </w:r>
      <w:r w:rsidRPr="00F85C72">
        <w:rPr>
          <w:rFonts w:ascii="Times New Roman" w:hAnsi="Times New Roman" w:cs="Times New Roman"/>
          <w:i/>
          <w:iCs/>
        </w:rPr>
        <w:t>(pages 963–965)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C72">
        <w:rPr>
          <w:rFonts w:ascii="Times New Roman" w:hAnsi="Times New Roman" w:cs="Times New Roman"/>
          <w:b/>
          <w:bCs/>
        </w:rPr>
        <w:t xml:space="preserve">A. </w:t>
      </w:r>
      <w:r w:rsidRPr="00F85C72">
        <w:rPr>
          <w:rFonts w:ascii="Times New Roman" w:hAnsi="Times New Roman" w:cs="Times New Roman"/>
        </w:rPr>
        <w:t>By the 1970s, America’s economic boom turned into a decade of hard times.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C72">
        <w:rPr>
          <w:rFonts w:ascii="Times New Roman" w:hAnsi="Times New Roman" w:cs="Times New Roman"/>
          <w:b/>
          <w:bCs/>
        </w:rPr>
        <w:t xml:space="preserve">B. </w:t>
      </w:r>
      <w:r w:rsidRPr="00F85C72">
        <w:rPr>
          <w:rFonts w:ascii="Times New Roman" w:hAnsi="Times New Roman" w:cs="Times New Roman"/>
        </w:rPr>
        <w:t>The economic troubles began in the mid-1960s. President Johnson increased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federal deficit spending to fund the Vietnam War and the Great Society program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without raising taxes. Pumping large amounts of money into the economy created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  <w:b/>
          <w:bCs/>
        </w:rPr>
        <w:t xml:space="preserve">inflation, </w:t>
      </w:r>
      <w:r w:rsidRPr="00F85C72">
        <w:rPr>
          <w:rFonts w:ascii="Times New Roman" w:hAnsi="Times New Roman" w:cs="Times New Roman"/>
        </w:rPr>
        <w:t>or a rise in the cost of goods.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C72">
        <w:rPr>
          <w:rFonts w:ascii="Times New Roman" w:hAnsi="Times New Roman" w:cs="Times New Roman"/>
          <w:b/>
          <w:bCs/>
        </w:rPr>
        <w:t xml:space="preserve">C. </w:t>
      </w:r>
      <w:r w:rsidRPr="00F85C72">
        <w:rPr>
          <w:rFonts w:ascii="Times New Roman" w:hAnsi="Times New Roman" w:cs="Times New Roman"/>
        </w:rPr>
        <w:t xml:space="preserve">In 1973 the </w:t>
      </w:r>
      <w:r w:rsidRPr="00F85C72">
        <w:rPr>
          <w:rFonts w:ascii="Times New Roman" w:hAnsi="Times New Roman" w:cs="Times New Roman"/>
          <w:b/>
          <w:bCs/>
        </w:rPr>
        <w:t xml:space="preserve">Organization of Petroleum Exporting Countries </w:t>
      </w:r>
      <w:r w:rsidRPr="00F85C72">
        <w:rPr>
          <w:rFonts w:ascii="Times New Roman" w:hAnsi="Times New Roman" w:cs="Times New Roman"/>
        </w:rPr>
        <w:t>(OPEC) announced an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  <w:b/>
          <w:bCs/>
        </w:rPr>
        <w:t xml:space="preserve">embargo, </w:t>
      </w:r>
      <w:r w:rsidRPr="00F85C72">
        <w:rPr>
          <w:rFonts w:ascii="Times New Roman" w:hAnsi="Times New Roman" w:cs="Times New Roman"/>
        </w:rPr>
        <w:t>or the stopping of shipping, of petroleum to countries that supported Israel.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The price of a barrel of crude oil increased from $3 in 1973 to $30 in 1980.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C72">
        <w:rPr>
          <w:rFonts w:ascii="Times New Roman" w:hAnsi="Times New Roman" w:cs="Times New Roman"/>
          <w:b/>
          <w:bCs/>
        </w:rPr>
        <w:t xml:space="preserve">D. </w:t>
      </w:r>
      <w:r w:rsidRPr="00F85C72">
        <w:rPr>
          <w:rFonts w:ascii="Times New Roman" w:hAnsi="Times New Roman" w:cs="Times New Roman"/>
        </w:rPr>
        <w:t>The high prices for oil-based products meant that Americans had less money to spend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on other goods, tipping the economy into a recession.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C72">
        <w:rPr>
          <w:rFonts w:ascii="Times New Roman" w:hAnsi="Times New Roman" w:cs="Times New Roman"/>
          <w:b/>
          <w:bCs/>
        </w:rPr>
        <w:t xml:space="preserve">E. </w:t>
      </w:r>
      <w:r w:rsidRPr="00F85C72">
        <w:rPr>
          <w:rFonts w:ascii="Times New Roman" w:hAnsi="Times New Roman" w:cs="Times New Roman"/>
        </w:rPr>
        <w:t>Increased international competition for manufactured goods added to the economic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problems. In 1971, for the first time since 1889, the United States imported more goods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than it exported. U.S. factories closed, and workers lost their jobs. The U.S. economy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 xml:space="preserve">faced </w:t>
      </w:r>
      <w:r w:rsidRPr="00F85C72">
        <w:rPr>
          <w:rFonts w:ascii="Times New Roman" w:hAnsi="Times New Roman" w:cs="Times New Roman"/>
          <w:b/>
          <w:bCs/>
        </w:rPr>
        <w:t>stagflation—</w:t>
      </w:r>
      <w:r w:rsidRPr="00F85C72">
        <w:rPr>
          <w:rFonts w:ascii="Times New Roman" w:hAnsi="Times New Roman" w:cs="Times New Roman"/>
        </w:rPr>
        <w:t>the economic dilemma that combined rising prices with economic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stagnation. Nixon focused on controlling inflation by cutting spending and raising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taxes. Congress and many Americans opposed Nixon’s idea of a tax hike, as well as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his other ideas on how to end stagflation.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85C72">
        <w:rPr>
          <w:rFonts w:ascii="Times New Roman" w:hAnsi="Times New Roman" w:cs="Times New Roman"/>
          <w:b/>
          <w:bCs/>
        </w:rPr>
        <w:t xml:space="preserve">II. Ford Takes Over </w:t>
      </w:r>
      <w:r w:rsidRPr="00F85C72">
        <w:rPr>
          <w:rFonts w:ascii="Times New Roman" w:hAnsi="Times New Roman" w:cs="Times New Roman"/>
          <w:i/>
          <w:iCs/>
        </w:rPr>
        <w:t>(pages 965–966)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C72">
        <w:rPr>
          <w:rFonts w:ascii="Times New Roman" w:hAnsi="Times New Roman" w:cs="Times New Roman"/>
          <w:b/>
          <w:bCs/>
        </w:rPr>
        <w:t xml:space="preserve">A. </w:t>
      </w:r>
      <w:r w:rsidRPr="00F85C72">
        <w:rPr>
          <w:rFonts w:ascii="Times New Roman" w:hAnsi="Times New Roman" w:cs="Times New Roman"/>
        </w:rPr>
        <w:t>On September 8, 1974, President Gerald Ford granted a full pardon to Richard Nixon.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Ford’s approval rating plunged from 71 percent to 50 percent.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C72">
        <w:rPr>
          <w:rFonts w:ascii="Times New Roman" w:hAnsi="Times New Roman" w:cs="Times New Roman"/>
          <w:b/>
          <w:bCs/>
        </w:rPr>
        <w:t xml:space="preserve">B. </w:t>
      </w:r>
      <w:r w:rsidRPr="00F85C72">
        <w:rPr>
          <w:rFonts w:ascii="Times New Roman" w:hAnsi="Times New Roman" w:cs="Times New Roman"/>
        </w:rPr>
        <w:t>By 1975 the American economy was in its worst recession since the Great Depression.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Ford attempted to revive the economy, but his Whip Inflation Now (WIN) plan failed.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He tried to limit federal authority, balance the budget, and keep taxes low. He also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vetoed more than 50 bills that Congress had passed during the first two years Ford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had served there.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C72">
        <w:rPr>
          <w:rFonts w:ascii="Times New Roman" w:hAnsi="Times New Roman" w:cs="Times New Roman"/>
          <w:b/>
          <w:bCs/>
        </w:rPr>
        <w:t xml:space="preserve">C. </w:t>
      </w:r>
      <w:r w:rsidRPr="00F85C72">
        <w:rPr>
          <w:rFonts w:ascii="Times New Roman" w:hAnsi="Times New Roman" w:cs="Times New Roman"/>
        </w:rPr>
        <w:t>Ford continued the foreign policy of Nixon. In August 1975, Ford met with leaders of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 xml:space="preserve">NATO and the Warsaw Pact to sign the </w:t>
      </w:r>
      <w:r w:rsidRPr="00F85C72">
        <w:rPr>
          <w:rFonts w:ascii="Times New Roman" w:hAnsi="Times New Roman" w:cs="Times New Roman"/>
          <w:b/>
          <w:bCs/>
        </w:rPr>
        <w:t xml:space="preserve">Helsinki Accords. </w:t>
      </w:r>
      <w:r w:rsidRPr="00F85C72">
        <w:rPr>
          <w:rFonts w:ascii="Times New Roman" w:hAnsi="Times New Roman" w:cs="Times New Roman"/>
        </w:rPr>
        <w:t>Under the accords, the parties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recognized the borders of Eastern Europe established at the end of World War II.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The Soviets promised to uphold certain basic human rights but later went back on this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promise, which turned many Americans against détente. Southeast Asia also continued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to be a concern for Ford when Cambodia seized an American cargo ship, the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  <w:b/>
          <w:bCs/>
          <w:i/>
          <w:iCs/>
        </w:rPr>
        <w:t>Mayaguez.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C72">
        <w:rPr>
          <w:rFonts w:ascii="Times New Roman" w:hAnsi="Times New Roman" w:cs="Times New Roman"/>
          <w:b/>
          <w:bCs/>
        </w:rPr>
        <w:t xml:space="preserve">D. </w:t>
      </w:r>
      <w:r w:rsidRPr="00F85C72">
        <w:rPr>
          <w:rFonts w:ascii="Times New Roman" w:hAnsi="Times New Roman" w:cs="Times New Roman"/>
        </w:rPr>
        <w:t>In the election of 1976, Democratic candidate Jimmy Carter won with 50.1 percent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of the popular vote. Carter was seen as a person of high morals and an upstanding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personality.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85C72">
        <w:rPr>
          <w:rFonts w:ascii="Times New Roman" w:hAnsi="Times New Roman" w:cs="Times New Roman"/>
          <w:b/>
          <w:bCs/>
        </w:rPr>
        <w:t xml:space="preserve">III. Carter Battles the Economic Crisis </w:t>
      </w:r>
      <w:r w:rsidRPr="00F85C72">
        <w:rPr>
          <w:rFonts w:ascii="Times New Roman" w:hAnsi="Times New Roman" w:cs="Times New Roman"/>
          <w:i/>
          <w:iCs/>
        </w:rPr>
        <w:t>(pages 966–967)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C72">
        <w:rPr>
          <w:rFonts w:ascii="Times New Roman" w:hAnsi="Times New Roman" w:cs="Times New Roman"/>
          <w:b/>
          <w:bCs/>
        </w:rPr>
        <w:t xml:space="preserve">A. </w:t>
      </w:r>
      <w:r w:rsidRPr="00F85C72">
        <w:rPr>
          <w:rFonts w:ascii="Times New Roman" w:hAnsi="Times New Roman" w:cs="Times New Roman"/>
        </w:rPr>
        <w:t>President Carter focused most of his attention on the energy crisis. His efforts were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unsuccessful.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C72">
        <w:rPr>
          <w:rFonts w:ascii="Times New Roman" w:hAnsi="Times New Roman" w:cs="Times New Roman"/>
          <w:b/>
          <w:bCs/>
        </w:rPr>
        <w:t xml:space="preserve">B. </w:t>
      </w:r>
      <w:r w:rsidRPr="00F85C72">
        <w:rPr>
          <w:rFonts w:ascii="Times New Roman" w:hAnsi="Times New Roman" w:cs="Times New Roman"/>
        </w:rPr>
        <w:t>Carter proposed a national energy program to conserve oil and to promote the use of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 xml:space="preserve">coal and renewable energy sources. He had Congress create the </w:t>
      </w:r>
      <w:r w:rsidRPr="00F85C72">
        <w:rPr>
          <w:rFonts w:ascii="Times New Roman" w:hAnsi="Times New Roman" w:cs="Times New Roman"/>
          <w:b/>
          <w:bCs/>
        </w:rPr>
        <w:t>Department of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  <w:b/>
          <w:bCs/>
        </w:rPr>
        <w:t xml:space="preserve">Energy. </w:t>
      </w:r>
      <w:r w:rsidRPr="00F85C72">
        <w:rPr>
          <w:rFonts w:ascii="Times New Roman" w:hAnsi="Times New Roman" w:cs="Times New Roman"/>
        </w:rPr>
        <w:t>He asked Americans to reduce energy consumption, which most Americans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ignored.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C72">
        <w:rPr>
          <w:rFonts w:ascii="Times New Roman" w:hAnsi="Times New Roman" w:cs="Times New Roman"/>
          <w:b/>
          <w:bCs/>
        </w:rPr>
        <w:t xml:space="preserve">C. </w:t>
      </w:r>
      <w:r w:rsidRPr="00F85C72">
        <w:rPr>
          <w:rFonts w:ascii="Times New Roman" w:hAnsi="Times New Roman" w:cs="Times New Roman"/>
        </w:rPr>
        <w:t>Scholars have suggested that Carter’s difficulties in solving the nation’s economic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problems were the result of his lack of leadership and inability to work with Congress.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A 1979 public opinion poll showed that Carter’s popularity had dropped lower than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President Nixon’s rating during Watergate.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85C72">
        <w:rPr>
          <w:rFonts w:ascii="Times New Roman" w:hAnsi="Times New Roman" w:cs="Times New Roman"/>
          <w:b/>
          <w:bCs/>
        </w:rPr>
        <w:t xml:space="preserve">IV. Carter’s Foreign Policy </w:t>
      </w:r>
      <w:r w:rsidRPr="00F85C72">
        <w:rPr>
          <w:rFonts w:ascii="Times New Roman" w:hAnsi="Times New Roman" w:cs="Times New Roman"/>
          <w:i/>
          <w:iCs/>
        </w:rPr>
        <w:t>(pages 967–969)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C72">
        <w:rPr>
          <w:rFonts w:ascii="Times New Roman" w:hAnsi="Times New Roman" w:cs="Times New Roman"/>
          <w:b/>
          <w:bCs/>
        </w:rPr>
        <w:t xml:space="preserve">A. </w:t>
      </w:r>
      <w:r w:rsidRPr="00F85C72">
        <w:rPr>
          <w:rFonts w:ascii="Times New Roman" w:hAnsi="Times New Roman" w:cs="Times New Roman"/>
        </w:rPr>
        <w:t>President Carter’s foreign policy focused on human rights.</w:t>
      </w:r>
    </w:p>
    <w:p w:rsid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C72">
        <w:rPr>
          <w:rFonts w:ascii="Times New Roman" w:hAnsi="Times New Roman" w:cs="Times New Roman"/>
          <w:b/>
          <w:bCs/>
        </w:rPr>
        <w:t xml:space="preserve">B. </w:t>
      </w:r>
      <w:r w:rsidRPr="00F85C72">
        <w:rPr>
          <w:rFonts w:ascii="Times New Roman" w:hAnsi="Times New Roman" w:cs="Times New Roman"/>
        </w:rPr>
        <w:t>Carter won Senate ratification of two Panama Canal treaties, which transferred control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of the canal to Panama on December 31, 1999.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C72">
        <w:rPr>
          <w:rFonts w:ascii="Times New Roman" w:hAnsi="Times New Roman" w:cs="Times New Roman"/>
          <w:b/>
          <w:bCs/>
        </w:rPr>
        <w:t xml:space="preserve">C. </w:t>
      </w:r>
      <w:r w:rsidRPr="00F85C72">
        <w:rPr>
          <w:rFonts w:ascii="Times New Roman" w:hAnsi="Times New Roman" w:cs="Times New Roman"/>
        </w:rPr>
        <w:t>President Carter singled out the Soviet Union as a violator of human rights because of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its practice of imprisoning people who protested against the government. Tensions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deepened as the Soviet Union invaded the Central Asian nation of Afghanistan in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December 1979. Carter responded with an embargo on grain to the Soviet Union and a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boycott of the Summer Olympic Games in Moscow.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5C72">
        <w:rPr>
          <w:rFonts w:ascii="Times New Roman" w:hAnsi="Times New Roman" w:cs="Times New Roman"/>
          <w:b/>
          <w:bCs/>
        </w:rPr>
        <w:lastRenderedPageBreak/>
        <w:t xml:space="preserve">D. </w:t>
      </w:r>
      <w:r w:rsidRPr="00F85C72">
        <w:rPr>
          <w:rFonts w:ascii="Times New Roman" w:hAnsi="Times New Roman" w:cs="Times New Roman"/>
        </w:rPr>
        <w:t xml:space="preserve">In 1978 Carter helped get a historic peace treaty, known as the </w:t>
      </w:r>
      <w:r w:rsidRPr="00F85C72">
        <w:rPr>
          <w:rFonts w:ascii="Times New Roman" w:hAnsi="Times New Roman" w:cs="Times New Roman"/>
          <w:b/>
          <w:bCs/>
        </w:rPr>
        <w:t>Camp David Accords,</w:t>
      </w:r>
      <w:r>
        <w:rPr>
          <w:rFonts w:ascii="Times New Roman" w:hAnsi="Times New Roman" w:cs="Times New Roman"/>
          <w:b/>
          <w:bCs/>
        </w:rPr>
        <w:t xml:space="preserve"> </w:t>
      </w:r>
      <w:r w:rsidRPr="00F85C72">
        <w:rPr>
          <w:rFonts w:ascii="Times New Roman" w:hAnsi="Times New Roman" w:cs="Times New Roman"/>
        </w:rPr>
        <w:t>signed between Israel and Egypt. Most Arab nations in the region opposed the treaty,</w:t>
      </w:r>
      <w:r>
        <w:rPr>
          <w:rFonts w:ascii="Times New Roman" w:hAnsi="Times New Roman" w:cs="Times New Roman"/>
          <w:b/>
          <w:bCs/>
        </w:rPr>
        <w:t xml:space="preserve"> </w:t>
      </w:r>
      <w:r w:rsidRPr="00F85C72">
        <w:rPr>
          <w:rFonts w:ascii="Times New Roman" w:hAnsi="Times New Roman" w:cs="Times New Roman"/>
        </w:rPr>
        <w:t>but it marked the first step toward peace in the Middle East.</w:t>
      </w:r>
    </w:p>
    <w:p w:rsidR="00F85C72" w:rsidRPr="00F85C72" w:rsidRDefault="00F85C72" w:rsidP="00F8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C72">
        <w:rPr>
          <w:rFonts w:ascii="Times New Roman" w:hAnsi="Times New Roman" w:cs="Times New Roman"/>
          <w:b/>
          <w:bCs/>
        </w:rPr>
        <w:t xml:space="preserve">E. </w:t>
      </w:r>
      <w:r w:rsidRPr="00F85C72">
        <w:rPr>
          <w:rFonts w:ascii="Times New Roman" w:hAnsi="Times New Roman" w:cs="Times New Roman"/>
        </w:rPr>
        <w:t>In 1979 Iran’s monarch, the Shah, was forced to flee, and an Islamic republic was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declared. The Shah was supported by the United States. The religious leader Ayatollah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Khomeini ordered revolutionaries to enter the American embassy in Tehran and take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52 Americans hostage. The hostages would not be released until Carter’s last day in</w:t>
      </w:r>
      <w:r>
        <w:rPr>
          <w:rFonts w:ascii="Times New Roman" w:hAnsi="Times New Roman" w:cs="Times New Roman"/>
        </w:rPr>
        <w:t xml:space="preserve"> </w:t>
      </w:r>
      <w:r w:rsidRPr="00F85C72">
        <w:rPr>
          <w:rFonts w:ascii="Times New Roman" w:hAnsi="Times New Roman" w:cs="Times New Roman"/>
        </w:rPr>
        <w:t>office, some 444 days in captivity. Carter lost re-election to Ronald Reagan in 1981.</w:t>
      </w:r>
    </w:p>
    <w:p w:rsidR="00F85C72" w:rsidRPr="00F85C72" w:rsidRDefault="00F85C72">
      <w:pPr>
        <w:rPr>
          <w:rFonts w:ascii="Times New Roman" w:hAnsi="Times New Roman" w:cs="Times New Roman"/>
        </w:rPr>
      </w:pPr>
    </w:p>
    <w:sectPr w:rsidR="00F85C72" w:rsidRPr="00F85C72" w:rsidSect="00663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85C72"/>
    <w:rsid w:val="00041FE1"/>
    <w:rsid w:val="00167FD5"/>
    <w:rsid w:val="0066326B"/>
    <w:rsid w:val="00CC506D"/>
    <w:rsid w:val="00F8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student</cp:lastModifiedBy>
  <cp:revision>3</cp:revision>
  <dcterms:created xsi:type="dcterms:W3CDTF">2009-05-11T15:16:00Z</dcterms:created>
  <dcterms:modified xsi:type="dcterms:W3CDTF">2009-05-11T15:40:00Z</dcterms:modified>
</cp:coreProperties>
</file>